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A3" w:rsidRDefault="002704BB" w:rsidP="006E0BA3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Environmental Justice </w:t>
      </w:r>
      <w:r w:rsidR="00560787">
        <w:rPr>
          <w:rFonts w:asciiTheme="minorHAnsi" w:hAnsiTheme="minorHAnsi" w:cstheme="minorHAnsi"/>
          <w:b/>
          <w:sz w:val="28"/>
          <w:szCs w:val="28"/>
        </w:rPr>
        <w:t>(CEST and EA)</w:t>
      </w:r>
    </w:p>
    <w:tbl>
      <w:tblPr>
        <w:tblStyle w:val="MediumGrid1-Accent1"/>
        <w:tblW w:w="4803" w:type="pct"/>
        <w:tblLayout w:type="fixed"/>
        <w:tblLook w:val="0000" w:firstRow="0" w:lastRow="0" w:firstColumn="0" w:lastColumn="0" w:noHBand="0" w:noVBand="0"/>
      </w:tblPr>
      <w:tblGrid>
        <w:gridCol w:w="3348"/>
        <w:gridCol w:w="2701"/>
        <w:gridCol w:w="3150"/>
      </w:tblGrid>
      <w:tr w:rsidR="00414386" w:rsidRPr="001F2400" w:rsidTr="00AB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0" w:type="pct"/>
            <w:shd w:val="clear" w:color="auto" w:fill="95B3D7" w:themeFill="accent1" w:themeFillTint="99"/>
          </w:tcPr>
          <w:p w:rsidR="00414386" w:rsidRPr="002704BB" w:rsidRDefault="00414386" w:rsidP="00AB03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4BB">
              <w:rPr>
                <w:rFonts w:asciiTheme="minorHAnsi" w:hAnsiTheme="minorHAnsi" w:cstheme="minorHAnsi"/>
                <w:b/>
              </w:rPr>
              <w:t>General requirements</w:t>
            </w:r>
          </w:p>
        </w:tc>
        <w:tc>
          <w:tcPr>
            <w:tcW w:w="1468" w:type="pct"/>
            <w:shd w:val="clear" w:color="auto" w:fill="95B3D7" w:themeFill="accent1" w:themeFillTint="99"/>
          </w:tcPr>
          <w:p w:rsidR="00414386" w:rsidRPr="002704BB" w:rsidRDefault="00414386" w:rsidP="00AB03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2704BB">
              <w:rPr>
                <w:rFonts w:asciiTheme="minorHAnsi" w:hAnsiTheme="minorHAnsi" w:cstheme="minorHAnsi"/>
                <w:b/>
              </w:rPr>
              <w:t>Legislation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pct"/>
            <w:shd w:val="clear" w:color="auto" w:fill="95B3D7" w:themeFill="accent1" w:themeFillTint="99"/>
          </w:tcPr>
          <w:p w:rsidR="00414386" w:rsidRPr="002704BB" w:rsidRDefault="00414386" w:rsidP="00AB03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4BB">
              <w:rPr>
                <w:rFonts w:asciiTheme="minorHAnsi" w:hAnsiTheme="minorHAnsi" w:cstheme="minorHAnsi"/>
                <w:b/>
              </w:rPr>
              <w:t>Regulation</w:t>
            </w:r>
          </w:p>
        </w:tc>
      </w:tr>
      <w:tr w:rsidR="00414386" w:rsidRPr="00B00BC1" w:rsidTr="00AB03F1">
        <w:trPr>
          <w:trHeight w:val="17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0" w:type="pct"/>
            <w:shd w:val="clear" w:color="auto" w:fill="DBE5F1" w:themeFill="accent1" w:themeFillTint="33"/>
          </w:tcPr>
          <w:p w:rsidR="00414386" w:rsidRPr="002704BB" w:rsidRDefault="00414386" w:rsidP="00AB03F1">
            <w:pPr>
              <w:rPr>
                <w:rFonts w:asciiTheme="minorHAnsi" w:hAnsiTheme="minorHAnsi" w:cstheme="minorHAnsi"/>
              </w:rPr>
            </w:pPr>
            <w:r w:rsidRPr="002704BB">
              <w:rPr>
                <w:rFonts w:asciiTheme="minorHAnsi" w:hAnsiTheme="minorHAnsi" w:cstheme="minorHAnsi"/>
              </w:rPr>
              <w:t xml:space="preserve">Determine if the project creates adverse environmental impacts upon a low-income or minority community.  If it does, engage the community in meaningful participation about mitigating the impacts or move the project.  </w:t>
            </w:r>
          </w:p>
        </w:tc>
        <w:tc>
          <w:tcPr>
            <w:tcW w:w="1468" w:type="pct"/>
            <w:shd w:val="clear" w:color="auto" w:fill="DBE5F1" w:themeFill="accent1" w:themeFillTint="33"/>
          </w:tcPr>
          <w:p w:rsidR="00414386" w:rsidRPr="002704BB" w:rsidRDefault="00414386" w:rsidP="00A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704BB">
              <w:rPr>
                <w:rFonts w:asciiTheme="minorHAnsi" w:hAnsiTheme="minorHAnsi" w:cstheme="minorHAnsi"/>
              </w:rPr>
              <w:t>Executive Order 12898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pct"/>
            <w:shd w:val="clear" w:color="auto" w:fill="DBE5F1" w:themeFill="accent1" w:themeFillTint="33"/>
          </w:tcPr>
          <w:p w:rsidR="00414386" w:rsidRPr="002704BB" w:rsidRDefault="00414386" w:rsidP="00AB03F1">
            <w:pPr>
              <w:rPr>
                <w:rFonts w:asciiTheme="minorHAnsi" w:hAnsiTheme="minorHAnsi" w:cstheme="minorHAnsi"/>
              </w:rPr>
            </w:pPr>
          </w:p>
        </w:tc>
      </w:tr>
      <w:tr w:rsidR="00414386" w:rsidRPr="001F2400" w:rsidTr="00AB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95B3D7" w:themeFill="accent1" w:themeFillTint="99"/>
          </w:tcPr>
          <w:p w:rsidR="00414386" w:rsidRPr="002704BB" w:rsidRDefault="00414386" w:rsidP="00AB03F1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704BB">
              <w:rPr>
                <w:rFonts w:asciiTheme="minorHAnsi" w:eastAsia="Calibri" w:hAnsiTheme="minorHAnsi" w:cstheme="minorHAnsi"/>
                <w:b/>
              </w:rPr>
              <w:t>References</w:t>
            </w:r>
          </w:p>
        </w:tc>
      </w:tr>
      <w:tr w:rsidR="00414386" w:rsidRPr="00F40C42" w:rsidTr="002704B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BE5F1" w:themeFill="accent1" w:themeFillTint="33"/>
          </w:tcPr>
          <w:p w:rsidR="00414386" w:rsidRPr="002704BB" w:rsidRDefault="00560787" w:rsidP="00AB03F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r w:rsidRPr="00560787">
              <w:rPr>
                <w:rFonts w:asciiTheme="minorHAnsi" w:hAnsiTheme="minorHAnsi" w:cstheme="minorHAnsi"/>
                <w:color w:val="0000FF"/>
                <w:u w:val="single"/>
              </w:rPr>
              <w:t>https://www.hudexchange.info/environmental-review/environmental-justice</w:t>
            </w:r>
          </w:p>
        </w:tc>
      </w:tr>
    </w:tbl>
    <w:p w:rsidR="00414386" w:rsidRPr="002704BB" w:rsidRDefault="00414386" w:rsidP="00414386">
      <w:pPr>
        <w:ind w:left="360" w:hanging="360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 w:rsidRPr="002704BB">
        <w:rPr>
          <w:rFonts w:asciiTheme="minorHAnsi" w:hAnsiTheme="minorHAnsi" w:cstheme="minorHAnsi"/>
          <w:b/>
          <w:color w:val="FF0000"/>
        </w:rPr>
        <w:t xml:space="preserve">HUD strongly encourages starting the Environmental Justice analysis only after all other laws and authorities, including Environmental Assessment factors if necessary, have been completed. </w:t>
      </w:r>
    </w:p>
    <w:p w:rsidR="00414386" w:rsidRPr="008B7DEC" w:rsidRDefault="00414386" w:rsidP="00560787">
      <w:pPr>
        <w:ind w:left="360" w:hanging="360"/>
        <w:jc w:val="both"/>
        <w:rPr>
          <w:rFonts w:asciiTheme="minorHAnsi" w:hAnsiTheme="minorHAnsi" w:cstheme="minorHAnsi"/>
          <w:b/>
        </w:rPr>
      </w:pPr>
    </w:p>
    <w:p w:rsidR="00414386" w:rsidRPr="008B7DEC" w:rsidRDefault="00414386" w:rsidP="00560787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b/>
        </w:rPr>
      </w:pPr>
      <w:r w:rsidRPr="008B7DEC">
        <w:rPr>
          <w:rFonts w:asciiTheme="minorHAnsi" w:hAnsiTheme="minorHAnsi" w:cstheme="minorHAnsi"/>
          <w:b/>
        </w:rPr>
        <w:t xml:space="preserve">Were any adverse environmental impacts identified in any other compliance review portion of this project’s total environmental review? </w:t>
      </w:r>
    </w:p>
    <w:p w:rsidR="00414386" w:rsidRPr="008B7DEC" w:rsidRDefault="006D7228" w:rsidP="00560787">
      <w:pPr>
        <w:pStyle w:val="ListParagraph"/>
        <w:ind w:left="1440" w:hanging="108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4504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7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386" w:rsidRPr="008B7DEC">
        <w:rPr>
          <w:rFonts w:asciiTheme="minorHAnsi" w:hAnsiTheme="minorHAnsi" w:cstheme="minorHAnsi"/>
        </w:rPr>
        <w:t xml:space="preserve">Yes </w:t>
      </w:r>
      <w:r w:rsidR="002704BB" w:rsidRPr="008B7DEC">
        <w:rPr>
          <w:rFonts w:asciiTheme="minorHAnsi" w:hAnsiTheme="minorHAnsi" w:cstheme="minorHAnsi"/>
        </w:rPr>
        <w:sym w:font="Wingdings" w:char="F0E0"/>
      </w:r>
      <w:r w:rsidR="002704BB" w:rsidRPr="008B7DEC">
        <w:rPr>
          <w:rFonts w:asciiTheme="minorHAnsi" w:hAnsiTheme="minorHAnsi" w:cstheme="minorHAnsi"/>
        </w:rPr>
        <w:t xml:space="preserve"> </w:t>
      </w:r>
      <w:r w:rsidR="002704BB" w:rsidRPr="00560787">
        <w:rPr>
          <w:rFonts w:asciiTheme="minorHAnsi" w:hAnsiTheme="minorHAnsi" w:cstheme="minorHAnsi"/>
          <w:i/>
          <w:sz w:val="22"/>
          <w:szCs w:val="22"/>
        </w:rPr>
        <w:t xml:space="preserve">Continue to Question 2. </w:t>
      </w:r>
      <w:r w:rsidR="00414386" w:rsidRPr="00560787">
        <w:rPr>
          <w:rFonts w:asciiTheme="minorHAnsi" w:hAnsiTheme="minorHAnsi" w:cstheme="minorHAnsi"/>
          <w:sz w:val="22"/>
          <w:szCs w:val="22"/>
        </w:rPr>
        <w:tab/>
      </w:r>
      <w:r w:rsidR="00414386" w:rsidRPr="008B7DEC">
        <w:rPr>
          <w:rFonts w:asciiTheme="minorHAnsi" w:hAnsiTheme="minorHAnsi" w:cstheme="minorHAnsi"/>
        </w:rPr>
        <w:tab/>
      </w:r>
      <w:r w:rsidR="00414386" w:rsidRPr="008B7DEC">
        <w:rPr>
          <w:rFonts w:asciiTheme="minorHAnsi" w:hAnsiTheme="minorHAnsi" w:cstheme="minorHAnsi"/>
        </w:rPr>
        <w:tab/>
      </w:r>
      <w:r w:rsidR="00414386" w:rsidRPr="008B7DEC">
        <w:rPr>
          <w:rFonts w:asciiTheme="minorHAnsi" w:hAnsiTheme="minorHAnsi" w:cstheme="minorHAnsi"/>
        </w:rPr>
        <w:tab/>
      </w:r>
      <w:r w:rsidR="00414386" w:rsidRPr="008B7DEC">
        <w:rPr>
          <w:rFonts w:asciiTheme="minorHAnsi" w:hAnsiTheme="minorHAnsi" w:cstheme="minorHAnsi"/>
        </w:rPr>
        <w:tab/>
      </w:r>
    </w:p>
    <w:p w:rsidR="00414386" w:rsidRPr="008B7DEC" w:rsidRDefault="00414386" w:rsidP="00560787">
      <w:pPr>
        <w:pStyle w:val="ListParagraph"/>
        <w:ind w:left="90" w:hanging="1080"/>
        <w:jc w:val="both"/>
        <w:rPr>
          <w:rFonts w:asciiTheme="minorHAnsi" w:hAnsiTheme="minorHAnsi" w:cstheme="minorHAnsi"/>
          <w:bCs/>
        </w:rPr>
      </w:pPr>
    </w:p>
    <w:p w:rsidR="00414386" w:rsidRPr="008B7DEC" w:rsidRDefault="006D7228" w:rsidP="00560787">
      <w:pPr>
        <w:pStyle w:val="ListParagraph"/>
        <w:ind w:left="1440" w:hanging="108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2618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7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386" w:rsidRPr="008B7DEC">
        <w:rPr>
          <w:rFonts w:asciiTheme="minorHAnsi" w:hAnsiTheme="minorHAnsi" w:cstheme="minorHAnsi"/>
        </w:rPr>
        <w:t xml:space="preserve">No </w:t>
      </w:r>
      <w:r w:rsidR="002704BB" w:rsidRPr="008B7DEC">
        <w:rPr>
          <w:rFonts w:asciiTheme="minorHAnsi" w:hAnsiTheme="minorHAnsi" w:cstheme="minorHAnsi"/>
        </w:rPr>
        <w:sym w:font="Wingdings" w:char="F0E0"/>
      </w:r>
      <w:r w:rsidR="002704BB" w:rsidRPr="008B7DEC">
        <w:rPr>
          <w:rFonts w:asciiTheme="minorHAnsi" w:hAnsiTheme="minorHAnsi" w:cstheme="minorHAnsi"/>
        </w:rPr>
        <w:t xml:space="preserve"> </w:t>
      </w:r>
      <w:r w:rsidR="002704BB" w:rsidRPr="00560787">
        <w:rPr>
          <w:rFonts w:asciiTheme="minorHAnsi" w:hAnsiTheme="minorHAnsi" w:cstheme="minorHAnsi"/>
          <w:i/>
          <w:sz w:val="22"/>
          <w:szCs w:val="22"/>
        </w:rPr>
        <w:t>Based on the response, the review is in compliance with this section. Continue to the Worksheet Summary below.</w:t>
      </w:r>
    </w:p>
    <w:p w:rsidR="00414386" w:rsidRPr="008B7DEC" w:rsidRDefault="00414386" w:rsidP="00560787">
      <w:pPr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b/>
        </w:rPr>
      </w:pPr>
      <w:r w:rsidRPr="008B7DEC">
        <w:rPr>
          <w:rFonts w:asciiTheme="minorHAnsi" w:hAnsiTheme="minorHAnsi" w:cstheme="minorHAnsi"/>
          <w:b/>
        </w:rPr>
        <w:t xml:space="preserve">Were these adverse environmental impacts disproportionately high for low-income and/or minority communities?   </w:t>
      </w:r>
    </w:p>
    <w:p w:rsidR="00414386" w:rsidRPr="008B7DEC" w:rsidRDefault="006D7228" w:rsidP="00560787">
      <w:pPr>
        <w:pStyle w:val="ListParagraph"/>
        <w:ind w:left="1440" w:hanging="108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250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7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386" w:rsidRPr="008B7DEC">
        <w:rPr>
          <w:rFonts w:asciiTheme="minorHAnsi" w:hAnsiTheme="minorHAnsi" w:cstheme="minorHAnsi"/>
        </w:rPr>
        <w:t xml:space="preserve">Yes </w:t>
      </w:r>
    </w:p>
    <w:p w:rsidR="00414386" w:rsidRPr="008B7DEC" w:rsidRDefault="003767F7" w:rsidP="00560787">
      <w:pPr>
        <w:pStyle w:val="ListParagraph"/>
        <w:ind w:left="1440" w:hanging="810"/>
        <w:jc w:val="both"/>
        <w:rPr>
          <w:rFonts w:asciiTheme="minorHAnsi" w:hAnsiTheme="minorHAnsi" w:cstheme="minorHAnsi"/>
          <w:b/>
        </w:rPr>
      </w:pPr>
      <w:r w:rsidRPr="008B7DEC">
        <w:rPr>
          <w:rFonts w:asciiTheme="minorHAnsi" w:hAnsiTheme="minorHAnsi" w:cstheme="minorHAnsi"/>
        </w:rPr>
        <w:t xml:space="preserve">   </w:t>
      </w:r>
      <w:r w:rsidR="00414386" w:rsidRPr="008B7DEC">
        <w:rPr>
          <w:rFonts w:asciiTheme="minorHAnsi" w:hAnsiTheme="minorHAnsi" w:cstheme="minorHAnsi"/>
          <w:b/>
        </w:rPr>
        <w:t xml:space="preserve">Explain: </w:t>
      </w:r>
    </w:p>
    <w:p w:rsidR="00414386" w:rsidRPr="008B7DEC" w:rsidRDefault="00560787" w:rsidP="00560787">
      <w:pPr>
        <w:ind w:left="720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34290</wp:posOffset>
                </wp:positionV>
                <wp:extent cx="5410200" cy="857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87" w:rsidRDefault="00560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75pt;margin-top:2.7pt;width:426pt;height:6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" fillcolor="white [3201]" strokeweight=".5pt">
                <v:textbox>
                  <w:txbxContent>
                    <w:p w:rsidR="00560787" w:rsidRDefault="00560787"/>
                  </w:txbxContent>
                </v:textbox>
              </v:shape>
            </w:pict>
          </mc:Fallback>
        </mc:AlternateContent>
      </w: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3767F7" w:rsidRPr="008B7DEC" w:rsidRDefault="003767F7" w:rsidP="00560787">
      <w:pPr>
        <w:ind w:left="1440"/>
        <w:jc w:val="both"/>
        <w:rPr>
          <w:rFonts w:asciiTheme="minorHAnsi" w:hAnsiTheme="minorHAnsi" w:cstheme="minorHAnsi"/>
        </w:rPr>
      </w:pPr>
    </w:p>
    <w:p w:rsidR="003767F7" w:rsidRPr="00560787" w:rsidRDefault="003767F7" w:rsidP="00560787">
      <w:pPr>
        <w:ind w:left="1440" w:hanging="45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B7DEC">
        <w:rPr>
          <w:rFonts w:asciiTheme="minorHAnsi" w:hAnsiTheme="minorHAnsi" w:cstheme="minorHAnsi"/>
        </w:rPr>
        <w:sym w:font="Wingdings" w:char="F0E0"/>
      </w:r>
      <w:r w:rsidRPr="008B7DEC">
        <w:rPr>
          <w:rFonts w:asciiTheme="minorHAnsi" w:hAnsiTheme="minorHAnsi" w:cstheme="minorHAnsi"/>
        </w:rPr>
        <w:t xml:space="preserve"> </w:t>
      </w:r>
      <w:r w:rsidRPr="00560787">
        <w:rPr>
          <w:rFonts w:asciiTheme="minorHAnsi" w:hAnsiTheme="minorHAnsi" w:cstheme="minorHAnsi"/>
          <w:i/>
          <w:sz w:val="22"/>
          <w:szCs w:val="22"/>
        </w:rPr>
        <w:t xml:space="preserve">Continue to Question 3. Provide any supporting documentation. </w:t>
      </w: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414386" w:rsidRPr="008B7DEC" w:rsidRDefault="006D7228" w:rsidP="00560787">
      <w:pPr>
        <w:pStyle w:val="ListParagraph"/>
        <w:ind w:left="1440" w:hanging="99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040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7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386" w:rsidRPr="008B7DEC">
        <w:rPr>
          <w:rFonts w:asciiTheme="minorHAnsi" w:hAnsiTheme="minorHAnsi" w:cstheme="minorHAnsi"/>
        </w:rPr>
        <w:t xml:space="preserve">No </w:t>
      </w:r>
    </w:p>
    <w:p w:rsidR="00414386" w:rsidRPr="008B7DEC" w:rsidRDefault="00414386" w:rsidP="00560787">
      <w:pPr>
        <w:ind w:firstLine="810"/>
        <w:jc w:val="both"/>
        <w:rPr>
          <w:rFonts w:asciiTheme="minorHAnsi" w:hAnsiTheme="minorHAnsi" w:cstheme="minorHAnsi"/>
          <w:b/>
        </w:rPr>
      </w:pPr>
      <w:r w:rsidRPr="008B7DEC">
        <w:rPr>
          <w:rFonts w:asciiTheme="minorHAnsi" w:hAnsiTheme="minorHAnsi" w:cstheme="minorHAnsi"/>
          <w:b/>
        </w:rPr>
        <w:t xml:space="preserve">Explain:  </w:t>
      </w:r>
    </w:p>
    <w:p w:rsidR="00414386" w:rsidRPr="008B7DEC" w:rsidRDefault="00560787" w:rsidP="00560787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2540</wp:posOffset>
                </wp:positionV>
                <wp:extent cx="5410200" cy="666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87" w:rsidRDefault="00560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42.75pt;margin-top:.2pt;width:426pt;height: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" fillcolor="white [3201]" strokeweight=".5pt">
                <v:textbox>
                  <w:txbxContent>
                    <w:p w:rsidR="00560787" w:rsidRDefault="00560787"/>
                  </w:txbxContent>
                </v:textbox>
              </v:shape>
            </w:pict>
          </mc:Fallback>
        </mc:AlternateContent>
      </w: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jc w:val="both"/>
        <w:rPr>
          <w:rFonts w:asciiTheme="minorHAnsi" w:hAnsiTheme="minorHAnsi" w:cstheme="minorHAnsi"/>
        </w:rPr>
      </w:pPr>
    </w:p>
    <w:p w:rsidR="00414386" w:rsidRPr="008B7DEC" w:rsidRDefault="003767F7" w:rsidP="00560787">
      <w:pPr>
        <w:ind w:left="720" w:firstLine="270"/>
        <w:jc w:val="both"/>
        <w:rPr>
          <w:rFonts w:asciiTheme="minorHAnsi" w:hAnsiTheme="minorHAnsi" w:cstheme="minorHAnsi"/>
          <w:i/>
        </w:rPr>
      </w:pPr>
      <w:bookmarkStart w:id="1" w:name="_Toc353375358"/>
      <w:r w:rsidRPr="008B7DEC">
        <w:rPr>
          <w:rFonts w:asciiTheme="minorHAnsi" w:hAnsiTheme="minorHAnsi" w:cstheme="minorHAnsi"/>
        </w:rPr>
        <w:sym w:font="Wingdings" w:char="F0E0"/>
      </w:r>
      <w:r w:rsidRPr="008B7DEC">
        <w:rPr>
          <w:rFonts w:asciiTheme="minorHAnsi" w:hAnsiTheme="minorHAnsi" w:cstheme="minorHAnsi"/>
        </w:rPr>
        <w:t xml:space="preserve"> </w:t>
      </w:r>
      <w:r w:rsidRPr="00560787">
        <w:rPr>
          <w:rFonts w:asciiTheme="minorHAnsi" w:hAnsiTheme="minorHAnsi" w:cstheme="minorHAnsi"/>
          <w:i/>
          <w:sz w:val="22"/>
          <w:szCs w:val="22"/>
        </w:rPr>
        <w:t>Continue to the Worksheet Summary and provide any supporting documentation</w:t>
      </w:r>
      <w:bookmarkEnd w:id="1"/>
      <w:r w:rsidRPr="00560787">
        <w:rPr>
          <w:rFonts w:asciiTheme="minorHAnsi" w:hAnsiTheme="minorHAnsi" w:cstheme="minorHAnsi"/>
          <w:i/>
          <w:sz w:val="22"/>
          <w:szCs w:val="22"/>
        </w:rPr>
        <w:t>.</w:t>
      </w:r>
    </w:p>
    <w:p w:rsidR="003767F7" w:rsidRPr="008B7DEC" w:rsidRDefault="003767F7" w:rsidP="00560787">
      <w:pPr>
        <w:ind w:left="1710"/>
        <w:jc w:val="both"/>
        <w:rPr>
          <w:rFonts w:asciiTheme="minorHAnsi" w:hAnsiTheme="minorHAnsi" w:cstheme="minorHAnsi"/>
          <w:i/>
        </w:rPr>
      </w:pPr>
    </w:p>
    <w:p w:rsidR="00414386" w:rsidRPr="008B7DEC" w:rsidRDefault="00414386" w:rsidP="00560787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b/>
        </w:rPr>
      </w:pPr>
      <w:r w:rsidRPr="008B7DEC">
        <w:rPr>
          <w:rFonts w:asciiTheme="minorHAnsi" w:hAnsiTheme="minorHAnsi" w:cstheme="minorHAnsi"/>
          <w:b/>
        </w:rPr>
        <w:lastRenderedPageBreak/>
        <w:t xml:space="preserve">All adverse impacts should be mitigated. Explain in detail the </w:t>
      </w:r>
      <w:r w:rsidR="00FD7611">
        <w:rPr>
          <w:rFonts w:asciiTheme="minorHAnsi" w:hAnsiTheme="minorHAnsi" w:cstheme="minorHAnsi"/>
          <w:b/>
        </w:rPr>
        <w:t>proposed</w:t>
      </w:r>
      <w:r w:rsidRPr="008B7DEC">
        <w:rPr>
          <w:rFonts w:asciiTheme="minorHAnsi" w:hAnsiTheme="minorHAnsi" w:cstheme="minorHAnsi"/>
          <w:b/>
        </w:rPr>
        <w:t xml:space="preserve"> measures that must be implemented to mitigate for the impact or effect, including </w:t>
      </w:r>
      <w:r w:rsidR="003767F7" w:rsidRPr="008B7DEC">
        <w:rPr>
          <w:rFonts w:asciiTheme="minorHAnsi" w:hAnsiTheme="minorHAnsi" w:cstheme="minorHAnsi"/>
          <w:b/>
        </w:rPr>
        <w:t>the timeline for implementation</w:t>
      </w:r>
      <w:r w:rsidRPr="008B7DEC">
        <w:rPr>
          <w:rFonts w:asciiTheme="minorHAnsi" w:hAnsiTheme="minorHAnsi" w:cstheme="minorHAnsi"/>
          <w:b/>
        </w:rPr>
        <w:t xml:space="preserve">.  </w:t>
      </w:r>
    </w:p>
    <w:p w:rsidR="00414386" w:rsidRPr="008B7DEC" w:rsidRDefault="006D7228" w:rsidP="00FD7611">
      <w:pPr>
        <w:pStyle w:val="ListParagraph"/>
        <w:ind w:left="1080" w:hanging="720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177234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6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386" w:rsidRPr="008B7DEC">
        <w:rPr>
          <w:rFonts w:asciiTheme="minorHAnsi" w:hAnsiTheme="minorHAnsi" w:cstheme="minorHAnsi"/>
        </w:rPr>
        <w:t xml:space="preserve">Mitigation as follows will be implemented: </w:t>
      </w:r>
    </w:p>
    <w:p w:rsidR="00414386" w:rsidRPr="008B7DEC" w:rsidRDefault="00FD7611" w:rsidP="005607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-3175</wp:posOffset>
                </wp:positionV>
                <wp:extent cx="5810250" cy="1476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611" w:rsidRDefault="00FD76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21pt;margin-top:-.25pt;width:457.5pt;height:1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" fillcolor="white [3201]" strokeweight=".5pt">
                <v:textbox>
                  <w:txbxContent>
                    <w:p w:rsidR="00FD7611" w:rsidRDefault="00FD7611"/>
                  </w:txbxContent>
                </v:textbox>
              </v:shape>
            </w:pict>
          </mc:Fallback>
        </mc:AlternateContent>
      </w:r>
    </w:p>
    <w:p w:rsidR="003767F7" w:rsidRPr="008B7DEC" w:rsidRDefault="003767F7" w:rsidP="00560787">
      <w:pPr>
        <w:jc w:val="both"/>
        <w:rPr>
          <w:rFonts w:asciiTheme="minorHAnsi" w:hAnsiTheme="minorHAnsi" w:cstheme="minorHAnsi"/>
          <w:b/>
        </w:rPr>
      </w:pPr>
    </w:p>
    <w:p w:rsidR="00414386" w:rsidRPr="008B7DEC" w:rsidRDefault="00414386" w:rsidP="00560787">
      <w:pPr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pStyle w:val="BusinessRules"/>
        <w:jc w:val="both"/>
        <w:rPr>
          <w:rFonts w:cstheme="minorHAnsi"/>
          <w:color w:val="auto"/>
          <w:sz w:val="24"/>
        </w:rPr>
      </w:pPr>
    </w:p>
    <w:p w:rsidR="00414386" w:rsidRPr="008B7DEC" w:rsidRDefault="00414386" w:rsidP="00560787">
      <w:pPr>
        <w:pStyle w:val="BusinessRules"/>
        <w:jc w:val="both"/>
        <w:rPr>
          <w:rFonts w:cstheme="minorHAnsi"/>
          <w:color w:val="auto"/>
          <w:sz w:val="24"/>
        </w:rPr>
      </w:pPr>
    </w:p>
    <w:p w:rsidR="00414386" w:rsidRPr="008B7DEC" w:rsidRDefault="00414386" w:rsidP="00560787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:rsidR="003767F7" w:rsidRPr="008B7DEC" w:rsidRDefault="003767F7" w:rsidP="00560787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:rsidR="003767F7" w:rsidRPr="008B7DEC" w:rsidRDefault="003767F7" w:rsidP="00560787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:rsidR="003767F7" w:rsidRPr="008B7DEC" w:rsidRDefault="003767F7" w:rsidP="00FD7611">
      <w:pPr>
        <w:ind w:left="1710" w:hanging="990"/>
        <w:jc w:val="both"/>
        <w:rPr>
          <w:rFonts w:asciiTheme="minorHAnsi" w:hAnsiTheme="minorHAnsi" w:cstheme="minorHAnsi"/>
          <w:i/>
        </w:rPr>
      </w:pPr>
      <w:r w:rsidRPr="008B7DEC">
        <w:rPr>
          <w:rFonts w:asciiTheme="minorHAnsi" w:hAnsiTheme="minorHAnsi" w:cstheme="minorHAnsi"/>
        </w:rPr>
        <w:sym w:font="Wingdings" w:char="F0E0"/>
      </w:r>
      <w:r w:rsidRPr="008B7DEC">
        <w:rPr>
          <w:rFonts w:asciiTheme="minorHAnsi" w:hAnsiTheme="minorHAnsi" w:cstheme="minorHAnsi"/>
        </w:rPr>
        <w:t xml:space="preserve"> </w:t>
      </w:r>
      <w:r w:rsidRPr="00560787">
        <w:rPr>
          <w:rFonts w:asciiTheme="minorHAnsi" w:hAnsiTheme="minorHAnsi" w:cstheme="minorHAnsi"/>
          <w:i/>
          <w:sz w:val="22"/>
          <w:szCs w:val="22"/>
        </w:rPr>
        <w:t>Continue to Question 4.</w:t>
      </w:r>
    </w:p>
    <w:p w:rsidR="003767F7" w:rsidRPr="008B7DEC" w:rsidRDefault="003767F7" w:rsidP="00560787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:rsidR="00414386" w:rsidRPr="008B7DEC" w:rsidRDefault="006D7228" w:rsidP="00FD7611">
      <w:pPr>
        <w:pStyle w:val="ListParagraph"/>
        <w:ind w:left="1080" w:hanging="7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8058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6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386" w:rsidRPr="008B7DEC">
        <w:rPr>
          <w:rFonts w:asciiTheme="minorHAnsi" w:hAnsiTheme="minorHAnsi" w:cstheme="minorHAnsi"/>
        </w:rPr>
        <w:t xml:space="preserve">No mitigation is necessary. </w:t>
      </w:r>
    </w:p>
    <w:p w:rsidR="00414386" w:rsidRPr="008B7DEC" w:rsidRDefault="003767F7" w:rsidP="00FD7611">
      <w:pPr>
        <w:ind w:left="360" w:firstLine="180"/>
        <w:jc w:val="both"/>
        <w:rPr>
          <w:rFonts w:asciiTheme="minorHAnsi" w:hAnsiTheme="minorHAnsi" w:cstheme="minorHAnsi"/>
        </w:rPr>
      </w:pPr>
      <w:r w:rsidRPr="008B7DEC">
        <w:rPr>
          <w:rFonts w:asciiTheme="minorHAnsi" w:hAnsiTheme="minorHAnsi" w:cstheme="minorHAnsi"/>
          <w:b/>
        </w:rPr>
        <w:t xml:space="preserve">  </w:t>
      </w:r>
      <w:r w:rsidR="00414386" w:rsidRPr="008B7DEC">
        <w:rPr>
          <w:rFonts w:asciiTheme="minorHAnsi" w:hAnsiTheme="minorHAnsi" w:cstheme="minorHAnsi"/>
          <w:b/>
        </w:rPr>
        <w:t xml:space="preserve"> Explain why mitigation will not be made here</w:t>
      </w:r>
      <w:r w:rsidR="00414386" w:rsidRPr="008B7DEC">
        <w:rPr>
          <w:rFonts w:asciiTheme="minorHAnsi" w:hAnsiTheme="minorHAnsi" w:cstheme="minorHAnsi"/>
        </w:rPr>
        <w:t xml:space="preserve">: </w:t>
      </w:r>
    </w:p>
    <w:p w:rsidR="00414386" w:rsidRPr="008B7DEC" w:rsidRDefault="002936BE" w:rsidP="005607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21590</wp:posOffset>
                </wp:positionV>
                <wp:extent cx="5810250" cy="1600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6BE" w:rsidRDefault="002936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pt;margin-top:1.7pt;width:457.5pt;height:12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" fillcolor="white [3201]" strokeweight=".5pt">
                <v:textbox>
                  <w:txbxContent>
                    <w:p w:rsidR="002936BE" w:rsidRDefault="002936BE"/>
                  </w:txbxContent>
                </v:textbox>
              </v:shape>
            </w:pict>
          </mc:Fallback>
        </mc:AlternateContent>
      </w:r>
    </w:p>
    <w:p w:rsidR="00414386" w:rsidRPr="008B7DEC" w:rsidRDefault="00414386" w:rsidP="00560787">
      <w:pPr>
        <w:ind w:left="2160"/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pStyle w:val="ListParagraph"/>
        <w:jc w:val="both"/>
        <w:rPr>
          <w:rFonts w:asciiTheme="minorHAnsi" w:hAnsiTheme="minorHAnsi" w:cstheme="minorHAnsi"/>
          <w:b/>
        </w:rPr>
      </w:pPr>
    </w:p>
    <w:p w:rsidR="00414386" w:rsidRPr="008B7DEC" w:rsidRDefault="00414386" w:rsidP="00560787">
      <w:pPr>
        <w:jc w:val="both"/>
        <w:rPr>
          <w:rFonts w:asciiTheme="minorHAnsi" w:hAnsiTheme="minorHAnsi" w:cstheme="minorHAnsi"/>
        </w:rPr>
      </w:pPr>
    </w:p>
    <w:p w:rsidR="003767F7" w:rsidRPr="008B7DEC" w:rsidRDefault="003767F7" w:rsidP="00560787">
      <w:pPr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pStyle w:val="ListParagraph"/>
        <w:ind w:left="1440"/>
        <w:jc w:val="both"/>
        <w:rPr>
          <w:rFonts w:asciiTheme="minorHAnsi" w:hAnsiTheme="minorHAnsi" w:cstheme="minorHAnsi"/>
        </w:rPr>
      </w:pPr>
    </w:p>
    <w:p w:rsidR="003767F7" w:rsidRPr="008B7DEC" w:rsidRDefault="003767F7" w:rsidP="00560787">
      <w:pPr>
        <w:pStyle w:val="ListParagraph"/>
        <w:ind w:left="1440"/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jc w:val="both"/>
        <w:rPr>
          <w:rFonts w:asciiTheme="minorHAnsi" w:hAnsiTheme="minorHAnsi" w:cstheme="minorHAnsi"/>
        </w:rPr>
      </w:pPr>
    </w:p>
    <w:p w:rsidR="002936BE" w:rsidRDefault="002936BE" w:rsidP="00560787">
      <w:pPr>
        <w:ind w:left="1710"/>
        <w:jc w:val="both"/>
        <w:rPr>
          <w:rFonts w:asciiTheme="minorHAnsi" w:hAnsiTheme="minorHAnsi" w:cstheme="minorHAnsi"/>
        </w:rPr>
      </w:pPr>
    </w:p>
    <w:p w:rsidR="003767F7" w:rsidRPr="008B7DEC" w:rsidRDefault="003767F7" w:rsidP="00EA13E1">
      <w:pPr>
        <w:ind w:left="1710" w:hanging="990"/>
        <w:jc w:val="both"/>
        <w:rPr>
          <w:rFonts w:asciiTheme="minorHAnsi" w:hAnsiTheme="minorHAnsi" w:cstheme="minorHAnsi"/>
          <w:i/>
        </w:rPr>
      </w:pPr>
      <w:r w:rsidRPr="008B7DEC">
        <w:rPr>
          <w:rFonts w:asciiTheme="minorHAnsi" w:hAnsiTheme="minorHAnsi" w:cstheme="minorHAnsi"/>
        </w:rPr>
        <w:sym w:font="Wingdings" w:char="F0E0"/>
      </w:r>
      <w:r w:rsidRPr="008B7DEC">
        <w:rPr>
          <w:rFonts w:asciiTheme="minorHAnsi" w:hAnsiTheme="minorHAnsi" w:cstheme="minorHAnsi"/>
        </w:rPr>
        <w:t xml:space="preserve"> </w:t>
      </w:r>
      <w:r w:rsidRPr="00560787">
        <w:rPr>
          <w:rFonts w:asciiTheme="minorHAnsi" w:hAnsiTheme="minorHAnsi" w:cstheme="minorHAnsi"/>
          <w:i/>
          <w:sz w:val="22"/>
          <w:szCs w:val="22"/>
        </w:rPr>
        <w:t>Continue to Question 4.</w:t>
      </w:r>
    </w:p>
    <w:p w:rsidR="003767F7" w:rsidRPr="008B7DEC" w:rsidRDefault="003767F7" w:rsidP="00560787">
      <w:pPr>
        <w:jc w:val="both"/>
        <w:rPr>
          <w:rFonts w:asciiTheme="minorHAnsi" w:hAnsiTheme="minorHAnsi" w:cstheme="minorHAnsi"/>
          <w:bCs/>
        </w:rPr>
      </w:pPr>
    </w:p>
    <w:p w:rsidR="00414386" w:rsidRPr="008B7DEC" w:rsidRDefault="00414386" w:rsidP="00560787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b/>
          <w:bCs/>
        </w:rPr>
      </w:pPr>
      <w:r w:rsidRPr="008B7DEC">
        <w:rPr>
          <w:rFonts w:asciiTheme="minorHAnsi" w:hAnsiTheme="minorHAnsi" w:cstheme="minorHAnsi"/>
          <w:b/>
          <w:bCs/>
        </w:rPr>
        <w:t>Describe how the affected low-income or minority community was engaged or meaningfully involved in the decision on what mitigation actions, if any, will be taken.</w:t>
      </w:r>
    </w:p>
    <w:p w:rsidR="00414386" w:rsidRPr="008B7DEC" w:rsidRDefault="00EA13E1" w:rsidP="0056078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560A7F" wp14:editId="4CDD7B95">
                <wp:simplePos x="0" y="0"/>
                <wp:positionH relativeFrom="column">
                  <wp:posOffset>219075</wp:posOffset>
                </wp:positionH>
                <wp:positionV relativeFrom="paragraph">
                  <wp:posOffset>72390</wp:posOffset>
                </wp:positionV>
                <wp:extent cx="5810250" cy="15049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3E1" w:rsidRDefault="00EA13E1" w:rsidP="00EA1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left:0;text-align:left;margin-left:17.25pt;margin-top:5.7pt;width:457.5pt;height:11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" fillcolor="white [3201]" strokeweight=".5pt">
                <v:textbox>
                  <w:txbxContent>
                    <w:p w:rsidR="00EA13E1" w:rsidRDefault="00EA13E1" w:rsidP="00EA13E1"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3767F7" w:rsidRPr="008B7DEC" w:rsidRDefault="003767F7" w:rsidP="00560787">
      <w:pPr>
        <w:ind w:left="720"/>
        <w:jc w:val="both"/>
        <w:rPr>
          <w:rFonts w:asciiTheme="minorHAnsi" w:hAnsiTheme="minorHAnsi" w:cstheme="minorHAnsi"/>
        </w:rPr>
      </w:pPr>
    </w:p>
    <w:p w:rsidR="003767F7" w:rsidRPr="008B7DEC" w:rsidRDefault="003767F7" w:rsidP="00560787">
      <w:pPr>
        <w:ind w:left="720"/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414386" w:rsidRPr="008B7DEC" w:rsidRDefault="00414386" w:rsidP="00560787">
      <w:pPr>
        <w:ind w:left="720"/>
        <w:jc w:val="both"/>
        <w:rPr>
          <w:rFonts w:asciiTheme="minorHAnsi" w:hAnsiTheme="minorHAnsi" w:cstheme="minorHAnsi"/>
        </w:rPr>
      </w:pPr>
    </w:p>
    <w:p w:rsidR="003767F7" w:rsidRPr="008B7DEC" w:rsidRDefault="003767F7" w:rsidP="00560787">
      <w:pPr>
        <w:ind w:left="720"/>
        <w:jc w:val="both"/>
        <w:rPr>
          <w:rFonts w:asciiTheme="minorHAnsi" w:hAnsiTheme="minorHAnsi" w:cstheme="minorHAnsi"/>
        </w:rPr>
      </w:pPr>
    </w:p>
    <w:p w:rsidR="003767F7" w:rsidRPr="008B7DEC" w:rsidRDefault="003767F7" w:rsidP="00560787">
      <w:pPr>
        <w:ind w:left="720"/>
        <w:jc w:val="both"/>
        <w:rPr>
          <w:rFonts w:asciiTheme="minorHAnsi" w:hAnsiTheme="minorHAnsi" w:cstheme="minorHAnsi"/>
        </w:rPr>
      </w:pPr>
    </w:p>
    <w:p w:rsidR="00414386" w:rsidRPr="008B7DEC" w:rsidRDefault="003767F7" w:rsidP="00560787">
      <w:pPr>
        <w:ind w:left="720"/>
        <w:jc w:val="both"/>
        <w:rPr>
          <w:rFonts w:asciiTheme="minorHAnsi" w:hAnsiTheme="minorHAnsi" w:cstheme="minorHAnsi"/>
        </w:rPr>
      </w:pPr>
      <w:r w:rsidRPr="008B7DEC">
        <w:rPr>
          <w:rFonts w:asciiTheme="minorHAnsi" w:hAnsiTheme="minorHAnsi" w:cstheme="minorHAnsi"/>
        </w:rPr>
        <w:sym w:font="Wingdings" w:char="F0E0"/>
      </w:r>
      <w:r w:rsidRPr="008B7DEC">
        <w:rPr>
          <w:rFonts w:asciiTheme="minorHAnsi" w:hAnsiTheme="minorHAnsi" w:cstheme="minorHAnsi"/>
        </w:rPr>
        <w:t xml:space="preserve"> </w:t>
      </w:r>
      <w:r w:rsidRPr="00560787">
        <w:rPr>
          <w:rFonts w:asciiTheme="minorHAnsi" w:hAnsiTheme="minorHAnsi" w:cstheme="minorHAnsi"/>
          <w:i/>
          <w:sz w:val="22"/>
          <w:szCs w:val="22"/>
        </w:rPr>
        <w:t>Continue to the Worksheet Summary and provide</w:t>
      </w:r>
      <w:r w:rsidR="00414386" w:rsidRPr="00560787">
        <w:rPr>
          <w:rFonts w:asciiTheme="minorHAnsi" w:hAnsiTheme="minorHAnsi" w:cstheme="minorHAnsi"/>
          <w:i/>
          <w:sz w:val="22"/>
          <w:szCs w:val="22"/>
        </w:rPr>
        <w:t xml:space="preserve"> any supporting documentation</w:t>
      </w:r>
      <w:r w:rsidRPr="00560787">
        <w:rPr>
          <w:rFonts w:asciiTheme="minorHAnsi" w:hAnsiTheme="minorHAnsi" w:cstheme="minorHAnsi"/>
          <w:i/>
          <w:sz w:val="22"/>
          <w:szCs w:val="22"/>
        </w:rPr>
        <w:t>.</w:t>
      </w:r>
      <w:r w:rsidR="00414386" w:rsidRPr="005607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C52D38" w:rsidRPr="008B7DEC" w:rsidRDefault="00C52D38" w:rsidP="00560787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:rsidR="00EA13E1" w:rsidRDefault="00EA13E1" w:rsidP="00560787">
      <w:pPr>
        <w:rPr>
          <w:rFonts w:asciiTheme="minorHAnsi" w:hAnsiTheme="minorHAnsi" w:cstheme="minorHAnsi"/>
          <w:b/>
          <w:u w:val="single"/>
        </w:rPr>
      </w:pPr>
    </w:p>
    <w:p w:rsidR="00EA13E1" w:rsidRDefault="00EA13E1" w:rsidP="00560787">
      <w:pPr>
        <w:rPr>
          <w:rFonts w:asciiTheme="minorHAnsi" w:hAnsiTheme="minorHAnsi" w:cstheme="minorHAnsi"/>
          <w:b/>
          <w:u w:val="single"/>
        </w:rPr>
      </w:pPr>
    </w:p>
    <w:p w:rsidR="00EA13E1" w:rsidRDefault="00EA13E1" w:rsidP="00560787">
      <w:pPr>
        <w:rPr>
          <w:rFonts w:asciiTheme="minorHAnsi" w:hAnsiTheme="minorHAnsi" w:cstheme="minorHAnsi"/>
          <w:b/>
          <w:u w:val="single"/>
        </w:rPr>
      </w:pPr>
    </w:p>
    <w:p w:rsidR="00EA13E1" w:rsidRDefault="00EA13E1" w:rsidP="00560787">
      <w:pPr>
        <w:rPr>
          <w:rFonts w:asciiTheme="minorHAnsi" w:hAnsiTheme="minorHAnsi" w:cstheme="minorHAnsi"/>
          <w:b/>
          <w:u w:val="single"/>
        </w:rPr>
      </w:pPr>
    </w:p>
    <w:p w:rsidR="00560787" w:rsidRPr="00617968" w:rsidRDefault="00560787" w:rsidP="00560787">
      <w:pPr>
        <w:rPr>
          <w:rFonts w:asciiTheme="minorHAnsi" w:hAnsiTheme="minorHAnsi" w:cstheme="minorHAnsi"/>
          <w:b/>
          <w:u w:val="single"/>
        </w:rPr>
      </w:pPr>
      <w:r w:rsidRPr="00617968">
        <w:rPr>
          <w:rFonts w:asciiTheme="minorHAnsi" w:hAnsiTheme="minorHAnsi" w:cstheme="minorHAnsi"/>
          <w:b/>
          <w:u w:val="single"/>
        </w:rPr>
        <w:lastRenderedPageBreak/>
        <w:t xml:space="preserve">Worksheet Summary </w:t>
      </w:r>
    </w:p>
    <w:p w:rsidR="00560787" w:rsidRPr="00617968" w:rsidRDefault="00560787" w:rsidP="00560787">
      <w:pPr>
        <w:rPr>
          <w:rFonts w:asciiTheme="minorHAnsi" w:hAnsiTheme="minorHAnsi" w:cstheme="minorHAnsi"/>
          <w:b/>
        </w:rPr>
      </w:pPr>
      <w:bookmarkStart w:id="2" w:name="_Toc353375485"/>
      <w:r w:rsidRPr="00617968">
        <w:rPr>
          <w:rFonts w:asciiTheme="minorHAnsi" w:hAnsiTheme="minorHAnsi" w:cstheme="minorHAnsi"/>
          <w:b/>
        </w:rPr>
        <w:t>Compliance Determination</w:t>
      </w:r>
      <w:bookmarkEnd w:id="2"/>
    </w:p>
    <w:p w:rsidR="00560787" w:rsidRPr="00617968" w:rsidRDefault="00560787" w:rsidP="00560787">
      <w:pPr>
        <w:pStyle w:val="PlainTex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7968">
        <w:rPr>
          <w:rFonts w:asciiTheme="minorHAnsi" w:hAnsiTheme="minorHAnsi" w:cstheme="minorHAnsi"/>
          <w:bCs/>
          <w:sz w:val="24"/>
          <w:szCs w:val="24"/>
        </w:rPr>
        <w:t>Provide a clear description of your determination and a synopsis of the information that it was based on, such as:</w:t>
      </w:r>
    </w:p>
    <w:p w:rsidR="00560787" w:rsidRPr="00617968" w:rsidRDefault="00560787" w:rsidP="00560787">
      <w:pPr>
        <w:pStyle w:val="PlainText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7968">
        <w:rPr>
          <w:rFonts w:asciiTheme="minorHAnsi" w:hAnsiTheme="minorHAnsi" w:cstheme="minorHAnsi"/>
          <w:bCs/>
          <w:sz w:val="24"/>
          <w:szCs w:val="24"/>
        </w:rPr>
        <w:t>Map panel numbers and dates</w:t>
      </w:r>
    </w:p>
    <w:p w:rsidR="00560787" w:rsidRPr="00617968" w:rsidRDefault="00560787" w:rsidP="00560787">
      <w:pPr>
        <w:pStyle w:val="PlainText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7968">
        <w:rPr>
          <w:rFonts w:asciiTheme="minorHAnsi" w:hAnsiTheme="minorHAnsi" w:cstheme="minorHAnsi"/>
          <w:bCs/>
          <w:sz w:val="24"/>
          <w:szCs w:val="24"/>
        </w:rPr>
        <w:t>Names of all consulted parties and relevant consultation dates</w:t>
      </w:r>
    </w:p>
    <w:p w:rsidR="00560787" w:rsidRPr="00617968" w:rsidRDefault="00560787" w:rsidP="00560787">
      <w:pPr>
        <w:pStyle w:val="PlainText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7968">
        <w:rPr>
          <w:rFonts w:asciiTheme="minorHAnsi" w:hAnsiTheme="minorHAnsi" w:cstheme="minorHAnsi"/>
          <w:bCs/>
          <w:sz w:val="24"/>
          <w:szCs w:val="24"/>
        </w:rPr>
        <w:t>Names of plans or reports and relevant page numbers</w:t>
      </w:r>
    </w:p>
    <w:p w:rsidR="00560787" w:rsidRPr="00617968" w:rsidRDefault="00560787" w:rsidP="00560787">
      <w:pPr>
        <w:pStyle w:val="PlainText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7968">
        <w:rPr>
          <w:rFonts w:asciiTheme="minorHAnsi" w:hAnsiTheme="minorHAnsi" w:cstheme="minorHAnsi"/>
          <w:bCs/>
          <w:sz w:val="24"/>
          <w:szCs w:val="24"/>
        </w:rPr>
        <w:t>Any additional requirements specific to your region</w:t>
      </w:r>
    </w:p>
    <w:p w:rsidR="00560787" w:rsidRPr="004C6F1E" w:rsidRDefault="00560787" w:rsidP="0056078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D8A02" wp14:editId="39342FC4">
                <wp:simplePos x="0" y="0"/>
                <wp:positionH relativeFrom="column">
                  <wp:posOffset>-9525</wp:posOffset>
                </wp:positionH>
                <wp:positionV relativeFrom="paragraph">
                  <wp:posOffset>81280</wp:posOffset>
                </wp:positionV>
                <wp:extent cx="608647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87" w:rsidRDefault="00560787" w:rsidP="00560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position:absolute;margin-left:-.75pt;margin-top:6.4pt;width:479.2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" fillcolor="white [3201]" strokeweight=".5pt">
                <v:textbox>
                  <w:txbxContent>
                    <w:p w:rsidR="00560787" w:rsidRDefault="00560787" w:rsidP="00560787"/>
                  </w:txbxContent>
                </v:textbox>
              </v:shape>
            </w:pict>
          </mc:Fallback>
        </mc:AlternateContent>
      </w:r>
    </w:p>
    <w:p w:rsidR="00560787" w:rsidRPr="004C6F1E" w:rsidRDefault="00560787" w:rsidP="00560787">
      <w:pPr>
        <w:rPr>
          <w:rFonts w:cstheme="minorHAnsi"/>
        </w:rPr>
      </w:pPr>
    </w:p>
    <w:p w:rsidR="00560787" w:rsidRPr="004C6F1E" w:rsidRDefault="00560787" w:rsidP="00560787">
      <w:pPr>
        <w:rPr>
          <w:rFonts w:cstheme="minorHAnsi"/>
        </w:rPr>
      </w:pPr>
    </w:p>
    <w:p w:rsidR="00560787" w:rsidRPr="004C6F1E" w:rsidRDefault="00560787" w:rsidP="00560787">
      <w:pPr>
        <w:rPr>
          <w:rFonts w:cstheme="minorHAnsi"/>
        </w:rPr>
      </w:pPr>
    </w:p>
    <w:p w:rsidR="00560787" w:rsidRPr="004C6F1E" w:rsidRDefault="00560787" w:rsidP="00560787">
      <w:pPr>
        <w:rPr>
          <w:rFonts w:cstheme="minorHAnsi"/>
        </w:rPr>
      </w:pPr>
    </w:p>
    <w:p w:rsidR="00560787" w:rsidRPr="004C6F1E" w:rsidRDefault="00560787" w:rsidP="00560787">
      <w:pPr>
        <w:rPr>
          <w:rFonts w:cstheme="minorHAnsi"/>
        </w:rPr>
      </w:pPr>
    </w:p>
    <w:p w:rsidR="00560787" w:rsidRPr="004C6F1E" w:rsidRDefault="00560787" w:rsidP="00560787">
      <w:pPr>
        <w:rPr>
          <w:rFonts w:cstheme="minorHAnsi"/>
        </w:rPr>
      </w:pPr>
    </w:p>
    <w:p w:rsidR="00560787" w:rsidRPr="004C6F1E" w:rsidRDefault="00560787" w:rsidP="00560787">
      <w:pPr>
        <w:rPr>
          <w:rFonts w:cstheme="minorHAnsi"/>
        </w:rPr>
      </w:pPr>
    </w:p>
    <w:p w:rsidR="00560787" w:rsidRPr="004C6F1E" w:rsidRDefault="00560787" w:rsidP="00560787">
      <w:pPr>
        <w:rPr>
          <w:rFonts w:cstheme="minorHAnsi"/>
        </w:rPr>
      </w:pPr>
    </w:p>
    <w:p w:rsidR="00560787" w:rsidRPr="004C6F1E" w:rsidRDefault="00560787" w:rsidP="00560787">
      <w:pPr>
        <w:rPr>
          <w:rFonts w:cstheme="minorHAnsi"/>
        </w:rPr>
      </w:pPr>
    </w:p>
    <w:p w:rsidR="00560787" w:rsidRDefault="00560787" w:rsidP="00560787">
      <w:pPr>
        <w:rPr>
          <w:rFonts w:cstheme="minorHAnsi"/>
          <w:b/>
        </w:rPr>
      </w:pPr>
      <w:bookmarkStart w:id="3" w:name="_Toc353375488"/>
    </w:p>
    <w:p w:rsidR="00560787" w:rsidRPr="00617968" w:rsidRDefault="00560787" w:rsidP="00560787">
      <w:pPr>
        <w:rPr>
          <w:rFonts w:asciiTheme="minorHAnsi" w:hAnsiTheme="minorHAnsi" w:cstheme="minorHAnsi"/>
          <w:b/>
        </w:rPr>
      </w:pPr>
      <w:r w:rsidRPr="00617968">
        <w:rPr>
          <w:rFonts w:asciiTheme="minorHAnsi" w:hAnsiTheme="minorHAnsi" w:cstheme="minorHAnsi"/>
          <w:b/>
        </w:rPr>
        <w:t>Are formal compliance steps or mitigation required?</w:t>
      </w:r>
      <w:bookmarkEnd w:id="3"/>
      <w:r w:rsidRPr="00617968">
        <w:rPr>
          <w:rFonts w:asciiTheme="minorHAnsi" w:hAnsiTheme="minorHAnsi" w:cstheme="minorHAnsi"/>
          <w:b/>
        </w:rPr>
        <w:t xml:space="preserve"> </w:t>
      </w:r>
    </w:p>
    <w:p w:rsidR="00560787" w:rsidRPr="00617968" w:rsidRDefault="006D7228" w:rsidP="00560787">
      <w:pPr>
        <w:pStyle w:val="ListParagraph"/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505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787" w:rsidRPr="00617968">
            <w:rPr>
              <w:rFonts w:ascii="MS Gothic" w:eastAsia="MS Gothic" w:hAnsi="MS Gothic" w:cs="MS Gothic" w:hint="eastAsia"/>
            </w:rPr>
            <w:t>☐</w:t>
          </w:r>
        </w:sdtContent>
      </w:sdt>
      <w:r w:rsidR="00560787" w:rsidRPr="00617968">
        <w:rPr>
          <w:rFonts w:asciiTheme="minorHAnsi" w:hAnsiTheme="minorHAnsi" w:cstheme="minorHAnsi"/>
        </w:rPr>
        <w:t xml:space="preserve"> Yes</w:t>
      </w:r>
    </w:p>
    <w:p w:rsidR="00560787" w:rsidRPr="00617968" w:rsidRDefault="006D7228" w:rsidP="00560787">
      <w:pPr>
        <w:pStyle w:val="ListParagraph"/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7292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787" w:rsidRPr="00617968">
            <w:rPr>
              <w:rFonts w:ascii="MS Gothic" w:eastAsia="MS Gothic" w:hAnsi="MS Gothic" w:cs="MS Gothic" w:hint="eastAsia"/>
            </w:rPr>
            <w:t>☐</w:t>
          </w:r>
        </w:sdtContent>
      </w:sdt>
      <w:r w:rsidR="00560787" w:rsidRPr="00617968">
        <w:rPr>
          <w:rFonts w:asciiTheme="minorHAnsi" w:hAnsiTheme="minorHAnsi" w:cstheme="minorHAnsi"/>
        </w:rPr>
        <w:t xml:space="preserve"> No </w:t>
      </w:r>
    </w:p>
    <w:p w:rsidR="006E0BA3" w:rsidRPr="008B7DEC" w:rsidRDefault="006E0BA3" w:rsidP="003767F7">
      <w:pPr>
        <w:rPr>
          <w:rFonts w:asciiTheme="minorHAnsi" w:hAnsiTheme="minorHAnsi" w:cstheme="minorHAnsi"/>
          <w:b/>
        </w:rPr>
      </w:pPr>
    </w:p>
    <w:p w:rsidR="00A02A8B" w:rsidRPr="008B7DEC" w:rsidRDefault="00A02A8B" w:rsidP="003767F7">
      <w:pPr>
        <w:rPr>
          <w:rFonts w:asciiTheme="minorHAnsi" w:hAnsiTheme="minorHAnsi" w:cstheme="minorHAnsi"/>
        </w:rPr>
      </w:pPr>
    </w:p>
    <w:sectPr w:rsidR="00A02A8B" w:rsidRPr="008B7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28" w:rsidRDefault="006D7228" w:rsidP="00F90692">
      <w:r>
        <w:separator/>
      </w:r>
    </w:p>
  </w:endnote>
  <w:endnote w:type="continuationSeparator" w:id="0">
    <w:p w:rsidR="006D7228" w:rsidRDefault="006D7228" w:rsidP="00F9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28" w:rsidRDefault="006D7228" w:rsidP="00F90692">
      <w:r>
        <w:separator/>
      </w:r>
    </w:p>
  </w:footnote>
  <w:footnote w:type="continuationSeparator" w:id="0">
    <w:p w:rsidR="006D7228" w:rsidRDefault="006D7228" w:rsidP="00F9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165FDD"/>
    <w:multiLevelType w:val="hybridMultilevel"/>
    <w:tmpl w:val="39E0CA3E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632E4"/>
    <w:multiLevelType w:val="hybridMultilevel"/>
    <w:tmpl w:val="689C9BCE"/>
    <w:lvl w:ilvl="0" w:tplc="A6DE1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B7E2A"/>
    <w:multiLevelType w:val="hybridMultilevel"/>
    <w:tmpl w:val="2C227734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CF09D3"/>
    <w:multiLevelType w:val="hybridMultilevel"/>
    <w:tmpl w:val="E8DCCB7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6B262E"/>
    <w:multiLevelType w:val="hybridMultilevel"/>
    <w:tmpl w:val="D0AC01E6"/>
    <w:lvl w:ilvl="0" w:tplc="A00A28B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C748C5"/>
    <w:multiLevelType w:val="hybridMultilevel"/>
    <w:tmpl w:val="DD8825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4787C"/>
    <w:multiLevelType w:val="hybridMultilevel"/>
    <w:tmpl w:val="DFC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FC7FD7"/>
    <w:multiLevelType w:val="hybridMultilevel"/>
    <w:tmpl w:val="9DBCA16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2"/>
  </w:num>
  <w:num w:numId="6">
    <w:abstractNumId w:val="19"/>
  </w:num>
  <w:num w:numId="7">
    <w:abstractNumId w:val="0"/>
  </w:num>
  <w:num w:numId="8">
    <w:abstractNumId w:val="4"/>
  </w:num>
  <w:num w:numId="9">
    <w:abstractNumId w:val="22"/>
  </w:num>
  <w:num w:numId="10">
    <w:abstractNumId w:val="31"/>
  </w:num>
  <w:num w:numId="11">
    <w:abstractNumId w:val="25"/>
  </w:num>
  <w:num w:numId="12">
    <w:abstractNumId w:val="14"/>
  </w:num>
  <w:num w:numId="13">
    <w:abstractNumId w:val="15"/>
  </w:num>
  <w:num w:numId="14">
    <w:abstractNumId w:val="12"/>
  </w:num>
  <w:num w:numId="15">
    <w:abstractNumId w:val="30"/>
  </w:num>
  <w:num w:numId="16">
    <w:abstractNumId w:val="27"/>
  </w:num>
  <w:num w:numId="17">
    <w:abstractNumId w:val="28"/>
  </w:num>
  <w:num w:numId="18">
    <w:abstractNumId w:val="11"/>
  </w:num>
  <w:num w:numId="19">
    <w:abstractNumId w:val="2"/>
  </w:num>
  <w:num w:numId="20">
    <w:abstractNumId w:val="7"/>
  </w:num>
  <w:num w:numId="21">
    <w:abstractNumId w:val="9"/>
  </w:num>
  <w:num w:numId="22">
    <w:abstractNumId w:val="1"/>
  </w:num>
  <w:num w:numId="23">
    <w:abstractNumId w:val="23"/>
  </w:num>
  <w:num w:numId="24">
    <w:abstractNumId w:val="3"/>
  </w:num>
  <w:num w:numId="25">
    <w:abstractNumId w:val="18"/>
  </w:num>
  <w:num w:numId="26">
    <w:abstractNumId w:val="21"/>
  </w:num>
  <w:num w:numId="27">
    <w:abstractNumId w:val="24"/>
  </w:num>
  <w:num w:numId="28">
    <w:abstractNumId w:val="13"/>
  </w:num>
  <w:num w:numId="29">
    <w:abstractNumId w:val="16"/>
  </w:num>
  <w:num w:numId="30">
    <w:abstractNumId w:val="10"/>
  </w:num>
  <w:num w:numId="31">
    <w:abstractNumId w:val="20"/>
  </w:num>
  <w:num w:numId="32">
    <w:abstractNumId w:val="5"/>
  </w:num>
  <w:num w:numId="33">
    <w:abstractNumId w:val="2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A3"/>
    <w:rsid w:val="00100208"/>
    <w:rsid w:val="001D7634"/>
    <w:rsid w:val="002704BB"/>
    <w:rsid w:val="002936BE"/>
    <w:rsid w:val="002B1A1D"/>
    <w:rsid w:val="00313AA2"/>
    <w:rsid w:val="00327689"/>
    <w:rsid w:val="003767F7"/>
    <w:rsid w:val="003E1FD0"/>
    <w:rsid w:val="00414386"/>
    <w:rsid w:val="00560787"/>
    <w:rsid w:val="00606ABE"/>
    <w:rsid w:val="006D7228"/>
    <w:rsid w:val="006E0BA3"/>
    <w:rsid w:val="00806E2F"/>
    <w:rsid w:val="00807E59"/>
    <w:rsid w:val="00827C98"/>
    <w:rsid w:val="008B7DEC"/>
    <w:rsid w:val="009743B4"/>
    <w:rsid w:val="00A02A8B"/>
    <w:rsid w:val="00B47ED1"/>
    <w:rsid w:val="00C13BB3"/>
    <w:rsid w:val="00C52D38"/>
    <w:rsid w:val="00C96E49"/>
    <w:rsid w:val="00D0362C"/>
    <w:rsid w:val="00D233E1"/>
    <w:rsid w:val="00D5136A"/>
    <w:rsid w:val="00DC26B5"/>
    <w:rsid w:val="00E92E21"/>
    <w:rsid w:val="00EA13E1"/>
    <w:rsid w:val="00ED16B8"/>
    <w:rsid w:val="00F90692"/>
    <w:rsid w:val="00FD7611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0B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BA3"/>
    <w:rPr>
      <w:rFonts w:ascii="Times New Roman" w:eastAsia="Times New Roman" w:hAnsi="Times New Roman" w:cs="Times New Roman"/>
      <w:sz w:val="20"/>
      <w:szCs w:val="20"/>
    </w:rPr>
  </w:style>
  <w:style w:type="paragraph" w:customStyle="1" w:styleId="BusinessRules">
    <w:name w:val="Business Rules"/>
    <w:basedOn w:val="Normal"/>
    <w:link w:val="BusinessRulesChar"/>
    <w:qFormat/>
    <w:rsid w:val="006E0B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6E0BA3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0BA3"/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6E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92"/>
    <w:rPr>
      <w:color w:val="0000FF" w:themeColor="hyperlink"/>
      <w:u w:val="single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F9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906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692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9069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90692"/>
    <w:rPr>
      <w:vertAlign w:val="superscript"/>
    </w:rPr>
  </w:style>
  <w:style w:type="character" w:customStyle="1" w:styleId="Heading1Char">
    <w:name w:val="Heading 1 Char"/>
    <w:basedOn w:val="DefaultParagraphFont"/>
    <w:uiPriority w:val="9"/>
    <w:rsid w:val="00827C98"/>
    <w:rPr>
      <w:rFonts w:asciiTheme="majorHAnsi" w:hAnsiTheme="majorHAnsi" w:cs="Arial"/>
      <w:b/>
      <w:bCs/>
      <w:color w:val="365F91" w:themeColor="accent1" w:themeShade="BF"/>
      <w:kern w:val="32"/>
      <w:sz w:val="32"/>
      <w:szCs w:val="32"/>
    </w:rPr>
  </w:style>
  <w:style w:type="table" w:styleId="MediumGrid2-Accent1">
    <w:name w:val="Medium Grid 2 Accent 1"/>
    <w:basedOn w:val="TableNormal"/>
    <w:uiPriority w:val="68"/>
    <w:rsid w:val="00C52D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0B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BA3"/>
    <w:rPr>
      <w:rFonts w:ascii="Times New Roman" w:eastAsia="Times New Roman" w:hAnsi="Times New Roman" w:cs="Times New Roman"/>
      <w:sz w:val="20"/>
      <w:szCs w:val="20"/>
    </w:rPr>
  </w:style>
  <w:style w:type="paragraph" w:customStyle="1" w:styleId="BusinessRules">
    <w:name w:val="Business Rules"/>
    <w:basedOn w:val="Normal"/>
    <w:link w:val="BusinessRulesChar"/>
    <w:qFormat/>
    <w:rsid w:val="006E0B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6E0BA3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0BA3"/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6E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92"/>
    <w:rPr>
      <w:color w:val="0000FF" w:themeColor="hyperlink"/>
      <w:u w:val="single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F9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906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692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9069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90692"/>
    <w:rPr>
      <w:vertAlign w:val="superscript"/>
    </w:rPr>
  </w:style>
  <w:style w:type="character" w:customStyle="1" w:styleId="Heading1Char">
    <w:name w:val="Heading 1 Char"/>
    <w:basedOn w:val="DefaultParagraphFont"/>
    <w:uiPriority w:val="9"/>
    <w:rsid w:val="00827C98"/>
    <w:rPr>
      <w:rFonts w:asciiTheme="majorHAnsi" w:hAnsiTheme="majorHAnsi" w:cs="Arial"/>
      <w:b/>
      <w:bCs/>
      <w:color w:val="365F91" w:themeColor="accent1" w:themeShade="BF"/>
      <w:kern w:val="32"/>
      <w:sz w:val="32"/>
      <w:szCs w:val="32"/>
    </w:rPr>
  </w:style>
  <w:style w:type="table" w:styleId="MediumGrid2-Accent1">
    <w:name w:val="Medium Grid 2 Accent 1"/>
    <w:basedOn w:val="TableNormal"/>
    <w:uiPriority w:val="68"/>
    <w:rsid w:val="00C52D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63FADE-9A99-4631-8B21-B6964115CE35}"/>
</file>

<file path=customXml/itemProps2.xml><?xml version="1.0" encoding="utf-8"?>
<ds:datastoreItem xmlns:ds="http://schemas.openxmlformats.org/officeDocument/2006/customXml" ds:itemID="{8B0726E4-2B1E-4BDC-9B17-5FE17AC036D8}"/>
</file>

<file path=customXml/itemProps3.xml><?xml version="1.0" encoding="utf-8"?>
<ds:datastoreItem xmlns:ds="http://schemas.openxmlformats.org/officeDocument/2006/customXml" ds:itemID="{67B3E670-7C4B-4986-9DAB-97E72EF48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Justice - Worksheet</dc:title>
  <dc:creator>HUD</dc:creator>
  <cp:lastModifiedBy>ITW</cp:lastModifiedBy>
  <cp:revision>8</cp:revision>
  <dcterms:created xsi:type="dcterms:W3CDTF">2013-09-26T19:40:00Z</dcterms:created>
  <dcterms:modified xsi:type="dcterms:W3CDTF">2015-08-26T23:33:00Z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0x010100777C6E459E533C4F8B5063CC92382811</vt:lpwstr>
  </property>
  <property fmtid="{D5CDD505-2E9C-101B-9397-08002B2CF9AE}" pid="5" name="Order">
    <vt:r8>9400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