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675B6813" w:rsidR="00DA6115" w:rsidRPr="009D3B3F" w:rsidRDefault="007612CA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noProof/>
          <w:sz w:val="22"/>
          <w:szCs w:val="22"/>
        </w:rPr>
        <w:drawing>
          <wp:inline distT="0" distB="0" distL="0" distR="0" wp14:anchorId="522529A1" wp14:editId="72F2CACF">
            <wp:extent cx="3418840" cy="97599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118C96AF" w:rsidR="00190B34" w:rsidRPr="00190B34" w:rsidRDefault="00886E8B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December 5</w:t>
      </w:r>
      <w:r w:rsidR="009A7889">
        <w:rPr>
          <w:rFonts w:ascii="Times New Roman" w:hAnsi="Times New Roman"/>
          <w:b/>
          <w:bCs/>
          <w:sz w:val="22"/>
          <w:szCs w:val="22"/>
        </w:rPr>
        <w:t>, 2023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6DB9014F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6D742896" w14:textId="3A24CB49" w:rsidR="00597FA8" w:rsidRDefault="00432162" w:rsidP="009A7889">
      <w:pPr>
        <w:rPr>
          <w:rFonts w:ascii="Times New Roman" w:hAnsi="Times New Roman"/>
          <w:sz w:val="22"/>
          <w:szCs w:val="22"/>
        </w:rPr>
      </w:pPr>
      <w:hyperlink r:id="rId13" w:history="1">
        <w:r w:rsidR="00597FA8" w:rsidRPr="004A5CD3">
          <w:rPr>
            <w:rStyle w:val="Hyperlink"/>
            <w:rFonts w:ascii="Times New Roman" w:hAnsi="Times New Roman"/>
            <w:sz w:val="22"/>
            <w:szCs w:val="22"/>
          </w:rPr>
          <w:t>https://illinois.webex.com/illinois/j.php?MTID=m8c122a366043561ae45f20b0ec0d47f7</w:t>
        </w:r>
      </w:hyperlink>
    </w:p>
    <w:p w14:paraId="2D8DF772" w14:textId="0677024D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200D95" w:rsidRPr="00200D95">
        <w:rPr>
          <w:rFonts w:ascii="Arial" w:hAnsi="Arial" w:cs="Arial"/>
          <w:color w:val="000000"/>
          <w:sz w:val="21"/>
          <w:szCs w:val="21"/>
        </w:rPr>
        <w:t>2</w:t>
      </w:r>
      <w:r w:rsidR="00345B56">
        <w:rPr>
          <w:rFonts w:ascii="Arial" w:hAnsi="Arial" w:cs="Arial"/>
          <w:color w:val="000000"/>
          <w:sz w:val="21"/>
          <w:szCs w:val="21"/>
        </w:rPr>
        <w:t>634 893 936</w:t>
      </w:r>
      <w:r w:rsidR="00597FA8">
        <w:rPr>
          <w:rFonts w:ascii="Arial" w:hAnsi="Arial" w:cs="Arial"/>
          <w:color w:val="000000"/>
          <w:sz w:val="21"/>
          <w:szCs w:val="21"/>
        </w:rPr>
        <w:t>1</w:t>
      </w:r>
    </w:p>
    <w:p w14:paraId="3A5A8F94" w14:textId="7FBD7829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345B56">
        <w:rPr>
          <w:rFonts w:ascii="Arial" w:hAnsi="Arial" w:cs="Arial"/>
          <w:color w:val="000000"/>
          <w:sz w:val="21"/>
          <w:szCs w:val="21"/>
        </w:rPr>
        <w:t>ZchFmPq5R32</w:t>
      </w:r>
    </w:p>
    <w:p w14:paraId="3F42FF53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07CDF568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7E60A086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 w:rsidR="00597FA8" w:rsidRPr="004A5CD3">
          <w:rPr>
            <w:rStyle w:val="Hyperlink"/>
            <w:rFonts w:ascii="Arial" w:hAnsi="Arial" w:cs="Arial"/>
            <w:sz w:val="21"/>
            <w:szCs w:val="21"/>
          </w:rPr>
          <w:t>24648939361@illinois.webex.com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6F655A9F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Call to Order</w:t>
      </w:r>
      <w:r w:rsidR="00345B56">
        <w:rPr>
          <w:rFonts w:ascii="Times New Roman" w:hAnsi="Times New Roman"/>
          <w:sz w:val="22"/>
          <w:szCs w:val="22"/>
        </w:rPr>
        <w:t xml:space="preserve"> at 8:3</w:t>
      </w:r>
      <w:r w:rsidR="006B26E9">
        <w:rPr>
          <w:rFonts w:ascii="Times New Roman" w:hAnsi="Times New Roman"/>
          <w:sz w:val="22"/>
          <w:szCs w:val="22"/>
        </w:rPr>
        <w:t>9</w:t>
      </w:r>
      <w:r w:rsidR="00345B56">
        <w:rPr>
          <w:rFonts w:ascii="Times New Roman" w:hAnsi="Times New Roman"/>
          <w:sz w:val="22"/>
          <w:szCs w:val="22"/>
        </w:rPr>
        <w:t xml:space="preserve"> a.m.</w:t>
      </w:r>
      <w:r w:rsidRPr="00F56419">
        <w:rPr>
          <w:rFonts w:ascii="Times New Roman" w:hAnsi="Times New Roman"/>
          <w:sz w:val="22"/>
          <w:szCs w:val="22"/>
        </w:rPr>
        <w:t xml:space="preserve"> </w:t>
      </w:r>
      <w:r w:rsidR="006B26E9" w:rsidRPr="006B26E9">
        <w:rPr>
          <w:rFonts w:ascii="Times New Roman" w:hAnsi="Times New Roman"/>
          <w:sz w:val="22"/>
          <w:szCs w:val="22"/>
        </w:rPr>
        <w:t>Rep. Terra Costa Howard</w:t>
      </w:r>
    </w:p>
    <w:p w14:paraId="241008BF" w14:textId="5F8C286E" w:rsidR="001F3E22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EF7F8ED" w14:textId="77777777" w:rsidR="009F1FAE" w:rsidRDefault="009F1FAE" w:rsidP="009F1FA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080"/>
        <w:rPr>
          <w:rFonts w:ascii="Times New Roman" w:hAnsi="Times New Roman"/>
          <w:sz w:val="22"/>
          <w:szCs w:val="22"/>
        </w:rPr>
      </w:pPr>
    </w:p>
    <w:p w14:paraId="766935C0" w14:textId="55016A23" w:rsidR="009F1FAE" w:rsidRPr="009F1FAE" w:rsidRDefault="009F1FAE" w:rsidP="009F1FA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Style w:val="normaltextrun"/>
          <w:rFonts w:ascii="Times New Roman" w:hAnsi="Times New Roman"/>
          <w:color w:val="000000"/>
          <w:sz w:val="22"/>
          <w:szCs w:val="22"/>
          <w:bdr w:val="none" w:sz="0" w:space="0" w:color="auto" w:frame="1"/>
        </w:rPr>
      </w:pPr>
      <w:r w:rsidRPr="009F1FAE">
        <w:rPr>
          <w:rStyle w:val="normaltextrun"/>
          <w:rFonts w:ascii="Times New Roman" w:hAnsi="Times New Roman"/>
          <w:color w:val="000000"/>
          <w:sz w:val="22"/>
          <w:szCs w:val="22"/>
          <w:bdr w:val="none" w:sz="0" w:space="0" w:color="auto" w:frame="1"/>
        </w:rPr>
        <w:t xml:space="preserve">Rep. Terra Costa Howard: </w:t>
      </w:r>
      <w:r w:rsidR="00597FA8">
        <w:rPr>
          <w:rStyle w:val="normaltextrun"/>
          <w:rFonts w:ascii="Times New Roman" w:hAnsi="Times New Roman"/>
          <w:color w:val="000000"/>
          <w:sz w:val="22"/>
          <w:szCs w:val="22"/>
          <w:bdr w:val="none" w:sz="0" w:space="0" w:color="auto" w:frame="1"/>
        </w:rPr>
        <w:t>Yes</w:t>
      </w:r>
    </w:p>
    <w:p w14:paraId="264AF54D" w14:textId="24DD24C8" w:rsidR="009F1FAE" w:rsidRP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sz w:val="18"/>
          <w:szCs w:val="18"/>
        </w:rPr>
      </w:pPr>
      <w:r w:rsidRPr="009F1FAE">
        <w:rPr>
          <w:rStyle w:val="normaltextrun"/>
          <w:sz w:val="22"/>
          <w:szCs w:val="22"/>
        </w:rPr>
        <w:t xml:space="preserve">Patrick Devaney: </w:t>
      </w:r>
      <w:r w:rsidR="00597FA8">
        <w:rPr>
          <w:rStyle w:val="normaltextrun"/>
          <w:sz w:val="22"/>
          <w:szCs w:val="22"/>
        </w:rPr>
        <w:t>Yes</w:t>
      </w:r>
    </w:p>
    <w:p w14:paraId="24B14951" w14:textId="5C36C27B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Sarah Duffy: </w:t>
      </w:r>
      <w:r w:rsidR="006B26E9">
        <w:rPr>
          <w:rStyle w:val="normaltextrun"/>
          <w:sz w:val="22"/>
          <w:szCs w:val="22"/>
        </w:rPr>
        <w:t>No</w:t>
      </w:r>
    </w:p>
    <w:p w14:paraId="405660B2" w14:textId="6C536209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Sen. Laura Ellman: </w:t>
      </w:r>
      <w:r>
        <w:rPr>
          <w:rStyle w:val="eop"/>
          <w:sz w:val="22"/>
          <w:szCs w:val="22"/>
        </w:rPr>
        <w:t> </w:t>
      </w:r>
      <w:r w:rsidR="00632712">
        <w:rPr>
          <w:rStyle w:val="eop"/>
          <w:sz w:val="22"/>
          <w:szCs w:val="22"/>
        </w:rPr>
        <w:t>No</w:t>
      </w:r>
    </w:p>
    <w:p w14:paraId="4CC87650" w14:textId="510B8F75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Patrick Evans: </w:t>
      </w:r>
      <w:r w:rsidR="00597FA8">
        <w:rPr>
          <w:rStyle w:val="normaltextrun"/>
          <w:sz w:val="22"/>
          <w:szCs w:val="22"/>
        </w:rPr>
        <w:t>Yes</w:t>
      </w:r>
    </w:p>
    <w:p w14:paraId="4B30FE7E" w14:textId="5CF4A8A0" w:rsidR="006925DE" w:rsidRDefault="006925D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 xml:space="preserve">Kyle Freeman: </w:t>
      </w:r>
      <w:r w:rsidR="00597FA8">
        <w:rPr>
          <w:rStyle w:val="eop"/>
          <w:sz w:val="22"/>
          <w:szCs w:val="22"/>
        </w:rPr>
        <w:t>Yes</w:t>
      </w:r>
    </w:p>
    <w:p w14:paraId="416FB93F" w14:textId="4F247E3C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Bradley Fritz: </w:t>
      </w:r>
      <w:r>
        <w:rPr>
          <w:rStyle w:val="eop"/>
          <w:sz w:val="22"/>
          <w:szCs w:val="22"/>
        </w:rPr>
        <w:t> </w:t>
      </w:r>
      <w:r w:rsidR="00597FA8">
        <w:rPr>
          <w:rStyle w:val="eop"/>
          <w:sz w:val="22"/>
          <w:szCs w:val="22"/>
        </w:rPr>
        <w:t>Yes</w:t>
      </w:r>
    </w:p>
    <w:p w14:paraId="26651EE8" w14:textId="0A3B1B04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Jon </w:t>
      </w:r>
      <w:r>
        <w:rPr>
          <w:rStyle w:val="spellingerror"/>
          <w:sz w:val="22"/>
          <w:szCs w:val="22"/>
        </w:rPr>
        <w:t>Horek</w:t>
      </w:r>
      <w:r>
        <w:rPr>
          <w:rStyle w:val="normaltextrun"/>
          <w:sz w:val="22"/>
          <w:szCs w:val="22"/>
        </w:rPr>
        <w:t xml:space="preserve">: </w:t>
      </w:r>
      <w:r>
        <w:rPr>
          <w:rStyle w:val="eop"/>
          <w:sz w:val="22"/>
          <w:szCs w:val="22"/>
        </w:rPr>
        <w:t> </w:t>
      </w:r>
      <w:r w:rsidR="00597FA8">
        <w:rPr>
          <w:rStyle w:val="eop"/>
          <w:sz w:val="22"/>
          <w:szCs w:val="22"/>
        </w:rPr>
        <w:t>Yes</w:t>
      </w:r>
    </w:p>
    <w:p w14:paraId="105F67F3" w14:textId="458F2107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Jim Hoyt: </w:t>
      </w:r>
      <w:r w:rsidR="00597FA8">
        <w:rPr>
          <w:rStyle w:val="normaltextrun"/>
          <w:sz w:val="22"/>
          <w:szCs w:val="22"/>
        </w:rPr>
        <w:t>Yes</w:t>
      </w:r>
    </w:p>
    <w:p w14:paraId="5D7D9B08" w14:textId="68B14107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Elizabeth Irvin: </w:t>
      </w:r>
    </w:p>
    <w:p w14:paraId="0604FD33" w14:textId="4BD8D538" w:rsidR="006925DE" w:rsidRDefault="006925D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 xml:space="preserve">Laura Roche: </w:t>
      </w:r>
      <w:r w:rsidR="00597FA8">
        <w:rPr>
          <w:rStyle w:val="eop"/>
          <w:sz w:val="22"/>
          <w:szCs w:val="22"/>
        </w:rPr>
        <w:t xml:space="preserve"> </w:t>
      </w:r>
      <w:r w:rsidR="00632712">
        <w:rPr>
          <w:rStyle w:val="eop"/>
          <w:sz w:val="22"/>
          <w:szCs w:val="22"/>
        </w:rPr>
        <w:t>Y</w:t>
      </w:r>
      <w:r w:rsidR="00597FA8">
        <w:rPr>
          <w:rStyle w:val="eop"/>
          <w:sz w:val="22"/>
          <w:szCs w:val="22"/>
        </w:rPr>
        <w:t>es</w:t>
      </w:r>
    </w:p>
    <w:p w14:paraId="36B16EA1" w14:textId="5B774CC2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Dan </w:t>
      </w:r>
      <w:r>
        <w:rPr>
          <w:rStyle w:val="spellingerror"/>
          <w:sz w:val="22"/>
          <w:szCs w:val="22"/>
        </w:rPr>
        <w:t>LeFevers</w:t>
      </w:r>
      <w:r>
        <w:rPr>
          <w:rStyle w:val="normaltextrun"/>
          <w:sz w:val="22"/>
          <w:szCs w:val="22"/>
        </w:rPr>
        <w:t xml:space="preserve">: </w:t>
      </w:r>
      <w:r w:rsidR="00597FA8">
        <w:rPr>
          <w:rStyle w:val="normaltextrun"/>
          <w:sz w:val="22"/>
          <w:szCs w:val="22"/>
        </w:rPr>
        <w:t>Yes</w:t>
      </w:r>
    </w:p>
    <w:p w14:paraId="4FEDDF78" w14:textId="24F5D177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George </w:t>
      </w:r>
      <w:r>
        <w:rPr>
          <w:rStyle w:val="spellingerror"/>
          <w:sz w:val="22"/>
          <w:szCs w:val="22"/>
        </w:rPr>
        <w:t>Letavish</w:t>
      </w:r>
      <w:r>
        <w:rPr>
          <w:rStyle w:val="normaltextrun"/>
          <w:sz w:val="22"/>
          <w:szCs w:val="22"/>
        </w:rPr>
        <w:t xml:space="preserve">: </w:t>
      </w:r>
      <w:r w:rsidR="00632712">
        <w:rPr>
          <w:rStyle w:val="normaltextrun"/>
          <w:sz w:val="22"/>
          <w:szCs w:val="22"/>
        </w:rPr>
        <w:t>No</w:t>
      </w:r>
    </w:p>
    <w:p w14:paraId="73A2D548" w14:textId="3103CB33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Carly McCrory-McKay: </w:t>
      </w:r>
      <w:r w:rsidR="006B26E9">
        <w:rPr>
          <w:rStyle w:val="normaltextrun"/>
          <w:sz w:val="22"/>
          <w:szCs w:val="22"/>
        </w:rPr>
        <w:t>No</w:t>
      </w:r>
    </w:p>
    <w:p w14:paraId="48DD316D" w14:textId="2F21112D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Dulce Ortiz: </w:t>
      </w:r>
      <w:r w:rsidR="00597FA8">
        <w:rPr>
          <w:rStyle w:val="normaltextrun"/>
          <w:sz w:val="22"/>
          <w:szCs w:val="22"/>
        </w:rPr>
        <w:t>Yes</w:t>
      </w:r>
    </w:p>
    <w:p w14:paraId="68BE0F9E" w14:textId="392B7B8E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Chad Parker: </w:t>
      </w:r>
      <w:r w:rsidR="006B26E9">
        <w:rPr>
          <w:rStyle w:val="normaltextrun"/>
          <w:sz w:val="22"/>
          <w:szCs w:val="22"/>
        </w:rPr>
        <w:t>No</w:t>
      </w:r>
    </w:p>
    <w:p w14:paraId="5E6A0540" w14:textId="5BB123DC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Sen. Sue Rezin: </w:t>
      </w:r>
      <w:r w:rsidR="00597FA8">
        <w:rPr>
          <w:rStyle w:val="normaltextrun"/>
          <w:sz w:val="22"/>
          <w:szCs w:val="22"/>
        </w:rPr>
        <w:t>Yes</w:t>
      </w:r>
    </w:p>
    <w:p w14:paraId="245854D3" w14:textId="74DF899A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Doug Scott: </w:t>
      </w:r>
      <w:r w:rsidR="00597FA8">
        <w:rPr>
          <w:rStyle w:val="normaltextrun"/>
          <w:sz w:val="22"/>
          <w:szCs w:val="22"/>
        </w:rPr>
        <w:t>Yes</w:t>
      </w:r>
    </w:p>
    <w:p w14:paraId="6BBADDB2" w14:textId="4A0D9BC2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lastRenderedPageBreak/>
        <w:t xml:space="preserve">Dr. Petros </w:t>
      </w:r>
      <w:r>
        <w:rPr>
          <w:rStyle w:val="spellingerror"/>
          <w:sz w:val="22"/>
          <w:szCs w:val="22"/>
        </w:rPr>
        <w:t>Sofronis</w:t>
      </w:r>
      <w:r>
        <w:rPr>
          <w:rStyle w:val="normaltextrun"/>
          <w:sz w:val="22"/>
          <w:szCs w:val="22"/>
        </w:rPr>
        <w:t>:</w:t>
      </w:r>
      <w:r w:rsidR="00597FA8">
        <w:rPr>
          <w:rStyle w:val="normaltextrun"/>
          <w:sz w:val="22"/>
          <w:szCs w:val="22"/>
        </w:rPr>
        <w:t xml:space="preserve"> Yes</w:t>
      </w:r>
    </w:p>
    <w:p w14:paraId="7AD7D498" w14:textId="639FA867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Catherine Stashak: </w:t>
      </w:r>
      <w:r w:rsidR="00597FA8">
        <w:rPr>
          <w:rStyle w:val="normaltextrun"/>
          <w:sz w:val="22"/>
          <w:szCs w:val="22"/>
        </w:rPr>
        <w:t>Yes</w:t>
      </w:r>
    </w:p>
    <w:p w14:paraId="4503D0D1" w14:textId="06E9673A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Michael Wang: </w:t>
      </w:r>
      <w:r w:rsidR="00597FA8">
        <w:rPr>
          <w:rStyle w:val="normaltextrun"/>
          <w:sz w:val="22"/>
          <w:szCs w:val="22"/>
        </w:rPr>
        <w:t>Yes</w:t>
      </w:r>
    </w:p>
    <w:p w14:paraId="3E6EB6AC" w14:textId="48D1BD7A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Michael Woods: </w:t>
      </w:r>
      <w:r w:rsidR="006B26E9">
        <w:rPr>
          <w:rStyle w:val="normaltextrun"/>
          <w:sz w:val="22"/>
          <w:szCs w:val="22"/>
        </w:rPr>
        <w:t>No</w:t>
      </w:r>
    </w:p>
    <w:p w14:paraId="3862A8AB" w14:textId="5630F0F9" w:rsidR="009F1FAE" w:rsidRDefault="009F1FAE" w:rsidP="009F1FA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Dana Wynn:</w:t>
      </w:r>
      <w:r w:rsidR="006B26E9">
        <w:rPr>
          <w:rStyle w:val="normaltextrun"/>
          <w:sz w:val="22"/>
          <w:szCs w:val="22"/>
        </w:rPr>
        <w:t xml:space="preserve"> No</w:t>
      </w:r>
    </w:p>
    <w:p w14:paraId="5A7E69A3" w14:textId="77777777" w:rsidR="009F1FAE" w:rsidRPr="00F56419" w:rsidRDefault="009F1FAE" w:rsidP="009F1FA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</w:p>
    <w:p w14:paraId="01AD31A0" w14:textId="77777777" w:rsidR="00632712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F635F6">
        <w:rPr>
          <w:rFonts w:ascii="Times New Roman" w:hAnsi="Times New Roman"/>
          <w:sz w:val="22"/>
          <w:szCs w:val="22"/>
        </w:rPr>
        <w:t>11/7</w:t>
      </w:r>
      <w:r w:rsidR="003264F3">
        <w:rPr>
          <w:rFonts w:ascii="Times New Roman" w:hAnsi="Times New Roman"/>
          <w:sz w:val="22"/>
          <w:szCs w:val="22"/>
        </w:rPr>
        <w:t>/20</w:t>
      </w:r>
      <w:r w:rsidRPr="001F3E22">
        <w:rPr>
          <w:rFonts w:ascii="Times New Roman" w:hAnsi="Times New Roman"/>
          <w:sz w:val="22"/>
          <w:szCs w:val="22"/>
        </w:rPr>
        <w:t>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162C4B0D" w14:textId="3E48427E" w:rsidR="00190B34" w:rsidRDefault="00147B95" w:rsidP="00632712">
      <w:pPr>
        <w:numPr>
          <w:ilvl w:val="1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Minutes from the 11/7 meeting were adopted as corrected</w:t>
      </w:r>
      <w:r w:rsidR="00632712">
        <w:rPr>
          <w:rFonts w:ascii="Times New Roman" w:hAnsi="Times New Roman"/>
          <w:sz w:val="22"/>
          <w:szCs w:val="22"/>
        </w:rPr>
        <w:t xml:space="preserve">. </w:t>
      </w:r>
      <w:r w:rsidR="00194ED7">
        <w:rPr>
          <w:rFonts w:ascii="Times New Roman" w:hAnsi="Times New Roman"/>
          <w:sz w:val="22"/>
          <w:szCs w:val="22"/>
        </w:rPr>
        <w:t>Mo</w:t>
      </w:r>
      <w:r w:rsidR="00A4099D">
        <w:rPr>
          <w:rFonts w:ascii="Times New Roman" w:hAnsi="Times New Roman"/>
          <w:sz w:val="22"/>
          <w:szCs w:val="22"/>
        </w:rPr>
        <w:t>ved by Sen. Ellman, seconded by Dan LeFevers and approved by v</w:t>
      </w:r>
      <w:r w:rsidR="00432162">
        <w:rPr>
          <w:rFonts w:ascii="Times New Roman" w:hAnsi="Times New Roman"/>
          <w:sz w:val="22"/>
          <w:szCs w:val="22"/>
        </w:rPr>
        <w:t>oice vote.</w:t>
      </w:r>
      <w:r w:rsidR="00632712">
        <w:rPr>
          <w:rFonts w:ascii="Times New Roman" w:hAnsi="Times New Roman"/>
          <w:sz w:val="22"/>
          <w:szCs w:val="22"/>
        </w:rPr>
        <w:t xml:space="preserve"> </w:t>
      </w:r>
    </w:p>
    <w:p w14:paraId="683F81D1" w14:textId="77777777" w:rsidR="003B7595" w:rsidRDefault="003B7595" w:rsidP="003B759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</w:p>
    <w:p w14:paraId="4D43C0A3" w14:textId="77777777" w:rsidR="006B26E9" w:rsidRDefault="003B7595" w:rsidP="006B26E9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597FA8">
        <w:rPr>
          <w:rFonts w:ascii="Times New Roman" w:hAnsi="Times New Roman"/>
        </w:rPr>
        <w:t>Annual Report Discussion</w:t>
      </w:r>
    </w:p>
    <w:p w14:paraId="3B4219F0" w14:textId="77777777" w:rsidR="006B26E9" w:rsidRPr="006B26E9" w:rsidRDefault="006B26E9" w:rsidP="006B26E9">
      <w:pPr>
        <w:pStyle w:val="ListParagraph"/>
        <w:rPr>
          <w:rFonts w:ascii="Times New Roman" w:hAnsi="Times New Roman"/>
        </w:rPr>
      </w:pPr>
    </w:p>
    <w:p w14:paraId="0EFBC916" w14:textId="523B7C30" w:rsidR="00597FA8" w:rsidRDefault="00597FA8" w:rsidP="006B26E9">
      <w:pPr>
        <w:pStyle w:val="ListParagraph"/>
        <w:numPr>
          <w:ilvl w:val="1"/>
          <w:numId w:val="12"/>
        </w:numPr>
        <w:rPr>
          <w:rFonts w:ascii="Times New Roman" w:hAnsi="Times New Roman"/>
        </w:rPr>
      </w:pPr>
      <w:r w:rsidRPr="006B26E9">
        <w:rPr>
          <w:rFonts w:ascii="Times New Roman" w:hAnsi="Times New Roman"/>
        </w:rPr>
        <w:t>Dan LaFevers added some language about ATR for auto thermal reforming</w:t>
      </w:r>
      <w:r w:rsidR="006B26E9" w:rsidRPr="006B26E9">
        <w:rPr>
          <w:rFonts w:ascii="Times New Roman" w:hAnsi="Times New Roman"/>
        </w:rPr>
        <w:t xml:space="preserve">. This technology should be mentioned because it is most likely going to be making the new hydrogen moving forward. He also covered carbon intensity in a new paragraph for the report. </w:t>
      </w:r>
    </w:p>
    <w:p w14:paraId="25A05097" w14:textId="2AB6BBD0" w:rsidR="004900C1" w:rsidRPr="004900C1" w:rsidRDefault="006B26E9" w:rsidP="004900C1">
      <w:pPr>
        <w:pStyle w:val="ListParagraph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Jon Horek added that he and Dan came up with some </w:t>
      </w:r>
      <w:r w:rsidR="00632712">
        <w:rPr>
          <w:rFonts w:ascii="Times New Roman" w:hAnsi="Times New Roman"/>
        </w:rPr>
        <w:t xml:space="preserve">revised </w:t>
      </w:r>
      <w:r>
        <w:rPr>
          <w:rFonts w:ascii="Times New Roman" w:hAnsi="Times New Roman"/>
        </w:rPr>
        <w:t xml:space="preserve">language </w:t>
      </w:r>
      <w:r w:rsidR="00632712">
        <w:rPr>
          <w:rFonts w:ascii="Times New Roman" w:hAnsi="Times New Roman"/>
        </w:rPr>
        <w:t xml:space="preserve">regarding </w:t>
      </w:r>
      <w:r>
        <w:rPr>
          <w:rFonts w:ascii="Times New Roman" w:hAnsi="Times New Roman"/>
        </w:rPr>
        <w:t xml:space="preserve">hydrogen colors versus carbon intensity. </w:t>
      </w:r>
      <w:r w:rsidR="00632712">
        <w:rPr>
          <w:rFonts w:ascii="Times New Roman" w:hAnsi="Times New Roman"/>
        </w:rPr>
        <w:t>He recommended moving material from the related footnote into the body of the report.</w:t>
      </w:r>
      <w:r>
        <w:rPr>
          <w:rFonts w:ascii="Times New Roman" w:hAnsi="Times New Roman"/>
        </w:rPr>
        <w:t xml:space="preserve">. </w:t>
      </w:r>
    </w:p>
    <w:p w14:paraId="19A8E40D" w14:textId="4DD96DC9" w:rsidR="006B26E9" w:rsidRDefault="006B26E9" w:rsidP="006B26E9">
      <w:pPr>
        <w:pStyle w:val="ListParagraph"/>
        <w:numPr>
          <w:ilvl w:val="1"/>
          <w:numId w:val="12"/>
        </w:numPr>
        <w:rPr>
          <w:rFonts w:ascii="Times New Roman" w:hAnsi="Times New Roman"/>
        </w:rPr>
      </w:pPr>
      <w:r w:rsidRPr="006B26E9">
        <w:rPr>
          <w:rFonts w:ascii="Times New Roman" w:hAnsi="Times New Roman"/>
        </w:rPr>
        <w:t>Rep. Terra Costa Howard</w:t>
      </w:r>
      <w:r>
        <w:rPr>
          <w:rFonts w:ascii="Times New Roman" w:hAnsi="Times New Roman"/>
        </w:rPr>
        <w:t xml:space="preserve"> noted that the original deadline of December 1</w:t>
      </w:r>
      <w:r w:rsidRPr="006B26E9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is not going to be met and the </w:t>
      </w:r>
      <w:r w:rsidR="004900C1">
        <w:rPr>
          <w:rFonts w:ascii="Times New Roman" w:hAnsi="Times New Roman"/>
        </w:rPr>
        <w:t>governor’s</w:t>
      </w:r>
      <w:r>
        <w:rPr>
          <w:rFonts w:ascii="Times New Roman" w:hAnsi="Times New Roman"/>
        </w:rPr>
        <w:t xml:space="preserve"> office has been notified of this. </w:t>
      </w:r>
      <w:r w:rsidR="004900C1">
        <w:rPr>
          <w:rFonts w:ascii="Times New Roman" w:hAnsi="Times New Roman"/>
        </w:rPr>
        <w:t>She included that the new deadline for new material or specific recommendation is going to be the 12</w:t>
      </w:r>
      <w:r w:rsidR="004900C1" w:rsidRPr="004900C1">
        <w:rPr>
          <w:rFonts w:ascii="Times New Roman" w:hAnsi="Times New Roman"/>
          <w:vertAlign w:val="superscript"/>
        </w:rPr>
        <w:t>th</w:t>
      </w:r>
      <w:r w:rsidR="004900C1">
        <w:rPr>
          <w:rFonts w:ascii="Times New Roman" w:hAnsi="Times New Roman"/>
        </w:rPr>
        <w:t xml:space="preserve"> of December. The next meeting is projected to be the 19</w:t>
      </w:r>
      <w:r w:rsidR="004900C1" w:rsidRPr="004900C1">
        <w:rPr>
          <w:rFonts w:ascii="Times New Roman" w:hAnsi="Times New Roman"/>
          <w:vertAlign w:val="superscript"/>
        </w:rPr>
        <w:t>th</w:t>
      </w:r>
      <w:r w:rsidR="004900C1">
        <w:rPr>
          <w:rFonts w:ascii="Times New Roman" w:hAnsi="Times New Roman"/>
        </w:rPr>
        <w:t xml:space="preserve"> of December to have a final discussion. Lasty, there will be a meeting in January, most likely on the 9</w:t>
      </w:r>
      <w:r w:rsidR="004900C1" w:rsidRPr="004900C1">
        <w:rPr>
          <w:rFonts w:ascii="Times New Roman" w:hAnsi="Times New Roman"/>
          <w:vertAlign w:val="superscript"/>
        </w:rPr>
        <w:t>th</w:t>
      </w:r>
      <w:r w:rsidR="004900C1">
        <w:rPr>
          <w:rFonts w:ascii="Times New Roman" w:hAnsi="Times New Roman"/>
        </w:rPr>
        <w:t xml:space="preserve">, to vote in the final language and adopt the report.  </w:t>
      </w:r>
    </w:p>
    <w:p w14:paraId="50D57EA8" w14:textId="77777777" w:rsidR="004900C1" w:rsidRDefault="004900C1" w:rsidP="006B26E9">
      <w:pPr>
        <w:pStyle w:val="ListParagraph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Scott added that there is a placeholder for the governance section at the end of the report so there will need to be some information provided for that section by next Tuesday (12/12). </w:t>
      </w:r>
    </w:p>
    <w:p w14:paraId="29558CFD" w14:textId="0672A283" w:rsidR="004900C1" w:rsidRPr="006B26E9" w:rsidRDefault="00F46796" w:rsidP="006B26E9">
      <w:pPr>
        <w:pStyle w:val="ListParagraph"/>
        <w:numPr>
          <w:ilvl w:val="1"/>
          <w:numId w:val="12"/>
        </w:numPr>
        <w:rPr>
          <w:rFonts w:ascii="Times New Roman" w:hAnsi="Times New Roman"/>
        </w:rPr>
      </w:pPr>
      <w:r w:rsidRPr="00F46796">
        <w:rPr>
          <w:rFonts w:ascii="Times New Roman" w:hAnsi="Times New Roman"/>
        </w:rPr>
        <w:t>Rep. Terra Costa Howard</w:t>
      </w:r>
      <w:r>
        <w:rPr>
          <w:rFonts w:ascii="Times New Roman" w:hAnsi="Times New Roman"/>
        </w:rPr>
        <w:t xml:space="preserve"> also noted that the report needs to reflect </w:t>
      </w:r>
      <w:r w:rsidR="00632712">
        <w:rPr>
          <w:rFonts w:ascii="Times New Roman" w:hAnsi="Times New Roman"/>
        </w:rPr>
        <w:t xml:space="preserve">content developed/presented in meetings of the full task force and </w:t>
      </w:r>
      <w:r>
        <w:rPr>
          <w:rFonts w:ascii="Times New Roman" w:hAnsi="Times New Roman"/>
        </w:rPr>
        <w:t>working groups</w:t>
      </w:r>
      <w:r w:rsidR="00632712">
        <w:rPr>
          <w:rFonts w:ascii="Times New Roman" w:hAnsi="Times New Roman"/>
        </w:rPr>
        <w:t>.  Talking point not supported by evidence should be excluded</w:t>
      </w:r>
      <w:r>
        <w:rPr>
          <w:rFonts w:ascii="Times New Roman" w:hAnsi="Times New Roman"/>
        </w:rPr>
        <w:t>.</w:t>
      </w:r>
    </w:p>
    <w:p w14:paraId="5ED96770" w14:textId="77777777" w:rsidR="006B26E9" w:rsidRPr="004900C1" w:rsidRDefault="006B26E9" w:rsidP="004900C1">
      <w:pPr>
        <w:rPr>
          <w:rFonts w:ascii="Times New Roman" w:hAnsi="Times New Roman"/>
        </w:rPr>
      </w:pPr>
    </w:p>
    <w:p w14:paraId="0A4428ED" w14:textId="3AE3FD87" w:rsidR="009A7889" w:rsidRDefault="009E049D" w:rsidP="002E55E2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left" w:pos="90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537660C3" w14:textId="25D6DB80" w:rsidR="00F46796" w:rsidRPr="00632712" w:rsidRDefault="00F46796" w:rsidP="00632712">
      <w:pPr>
        <w:numPr>
          <w:ilvl w:val="2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jc w:val="both"/>
        <w:rPr>
          <w:rFonts w:ascii="Times New Roman" w:hAnsi="Times New Roman"/>
          <w:sz w:val="22"/>
          <w:szCs w:val="22"/>
        </w:rPr>
      </w:pPr>
      <w:r w:rsidRPr="00632712">
        <w:rPr>
          <w:rFonts w:ascii="Times New Roman" w:hAnsi="Times New Roman"/>
          <w:sz w:val="22"/>
          <w:szCs w:val="22"/>
        </w:rPr>
        <w:t xml:space="preserve">Jim Hoyt </w:t>
      </w:r>
      <w:r w:rsidR="00632712">
        <w:rPr>
          <w:rFonts w:ascii="Times New Roman" w:hAnsi="Times New Roman"/>
          <w:sz w:val="22"/>
          <w:szCs w:val="22"/>
        </w:rPr>
        <w:t>moved to adjourn</w:t>
      </w:r>
      <w:r w:rsidRPr="00632712">
        <w:rPr>
          <w:rFonts w:ascii="Times New Roman" w:hAnsi="Times New Roman"/>
          <w:sz w:val="22"/>
          <w:szCs w:val="22"/>
        </w:rPr>
        <w:t xml:space="preserve"> and Bradley Fritz seconded. </w:t>
      </w:r>
      <w:r w:rsidR="00632712" w:rsidRPr="00632712">
        <w:rPr>
          <w:rFonts w:ascii="Times New Roman" w:hAnsi="Times New Roman"/>
          <w:sz w:val="22"/>
          <w:szCs w:val="22"/>
        </w:rPr>
        <w:t>Meeting adjourned at 8:55 a.m.</w:t>
      </w:r>
    </w:p>
    <w:sectPr w:rsidR="00F46796" w:rsidRPr="0063271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1F69" w14:textId="77777777" w:rsidR="0093521C" w:rsidRDefault="0093521C">
      <w:r>
        <w:separator/>
      </w:r>
    </w:p>
  </w:endnote>
  <w:endnote w:type="continuationSeparator" w:id="0">
    <w:p w14:paraId="611734A5" w14:textId="77777777" w:rsidR="0093521C" w:rsidRDefault="0093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151E83A3" w:rsidR="00D97607" w:rsidRDefault="007612CA" w:rsidP="00FB0CA7">
    <w:pPr>
      <w:pStyle w:val="Footer"/>
      <w:tabs>
        <w:tab w:val="clear" w:pos="8640"/>
        <w:tab w:val="right" w:pos="945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8B7AAD1" wp14:editId="2FB6DBE4">
          <wp:simplePos x="0" y="0"/>
          <wp:positionH relativeFrom="column">
            <wp:posOffset>447675</wp:posOffset>
          </wp:positionH>
          <wp:positionV relativeFrom="paragraph">
            <wp:posOffset>8133715</wp:posOffset>
          </wp:positionV>
          <wp:extent cx="7306310" cy="1801495"/>
          <wp:effectExtent l="0" t="0" r="0" b="0"/>
          <wp:wrapNone/>
          <wp:docPr id="3" name="Picture 27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5920C347" wp14:editId="0C8645A4">
          <wp:simplePos x="0" y="0"/>
          <wp:positionH relativeFrom="column">
            <wp:posOffset>781050</wp:posOffset>
          </wp:positionH>
          <wp:positionV relativeFrom="paragraph">
            <wp:posOffset>8524240</wp:posOffset>
          </wp:positionV>
          <wp:extent cx="7306310" cy="1801495"/>
          <wp:effectExtent l="0" t="0" r="0" b="0"/>
          <wp:wrapNone/>
          <wp:docPr id="2" name="Picture 28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58F07334" wp14:editId="655CFA6A">
          <wp:simplePos x="0" y="0"/>
          <wp:positionH relativeFrom="column">
            <wp:posOffset>276225</wp:posOffset>
          </wp:positionH>
          <wp:positionV relativeFrom="paragraph">
            <wp:posOffset>8390890</wp:posOffset>
          </wp:positionV>
          <wp:extent cx="7306310" cy="1801495"/>
          <wp:effectExtent l="0" t="0" r="0" b="0"/>
          <wp:wrapNone/>
          <wp:docPr id="1" name="Picture 29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76CD" w14:textId="77777777" w:rsidR="0093521C" w:rsidRDefault="0093521C">
      <w:r>
        <w:separator/>
      </w:r>
    </w:p>
  </w:footnote>
  <w:footnote w:type="continuationSeparator" w:id="0">
    <w:p w14:paraId="11593319" w14:textId="77777777" w:rsidR="0093521C" w:rsidRDefault="00935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42660F6E" w:rsidR="0005524F" w:rsidRDefault="007612C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6D7BDD" wp14:editId="6336A508">
              <wp:simplePos x="0" y="0"/>
              <wp:positionH relativeFrom="page">
                <wp:posOffset>1693545</wp:posOffset>
              </wp:positionH>
              <wp:positionV relativeFrom="page">
                <wp:posOffset>9345930</wp:posOffset>
              </wp:positionV>
              <wp:extent cx="4554855" cy="34290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485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txbx>
                      <w:txbxContent>
                        <w:p w14:paraId="1B8067C3" w14:textId="77777777" w:rsidR="0005524F" w:rsidRPr="00D6272E" w:rsidRDefault="0005524F" w:rsidP="0005524F">
                          <w:pPr>
                            <w:rPr>
                              <w:rFonts w:ascii="Helvetica" w:hAnsi="Helvetica"/>
                              <w:color w:val="FFFFFF"/>
                              <w:sz w:val="20"/>
                              <w:szCs w:val="20"/>
                            </w:rPr>
                          </w:pPr>
                          <w:r w:rsidRPr="00D6272E">
                            <w:rPr>
                              <w:rFonts w:ascii="Helvetica" w:hAnsi="Helvetica" w:cs="Calibri"/>
                              <w:color w:val="FFFFFF"/>
                              <w:sz w:val="20"/>
                              <w:szCs w:val="20"/>
                            </w:rPr>
                            <w:t xml:space="preserve">217.782.7500 Springfield   </w:t>
                          </w:r>
                          <w:r w:rsidRPr="00D6272E">
                            <w:rPr>
                              <w:rFonts w:ascii="Helvetica Light" w:hAnsi="Helvetica Light" w:cs="Calibri"/>
                              <w:color w:val="FFFFFF"/>
                              <w:sz w:val="20"/>
                              <w:szCs w:val="20"/>
                            </w:rPr>
                            <w:t>|</w:t>
                          </w:r>
                          <w:r w:rsidRPr="00D6272E">
                            <w:rPr>
                              <w:rFonts w:ascii="Helvetica" w:hAnsi="Helvetica" w:cs="Calibri"/>
                              <w:color w:val="FFFFFF"/>
                              <w:sz w:val="20"/>
                              <w:szCs w:val="20"/>
                            </w:rPr>
                            <w:t xml:space="preserve">   312.814.7179 Chicago   </w:t>
                          </w:r>
                          <w:r w:rsidRPr="00D6272E">
                            <w:rPr>
                              <w:rFonts w:ascii="Helvetica Light" w:hAnsi="Helvetica Light" w:cs="Calibri"/>
                              <w:color w:val="FFFFFF"/>
                              <w:sz w:val="20"/>
                              <w:szCs w:val="20"/>
                            </w:rPr>
                            <w:t>|</w:t>
                          </w:r>
                          <w:r w:rsidRPr="00D6272E">
                            <w:rPr>
                              <w:rFonts w:ascii="Helvetica" w:hAnsi="Helvetica" w:cs="Calibri"/>
                              <w:color w:val="FFFFFF"/>
                              <w:sz w:val="20"/>
                              <w:szCs w:val="20"/>
                            </w:rPr>
                            <w:t xml:space="preserve">   www.illinois.gov/dceo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D7BD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33.35pt;margin-top:735.9pt;width:358.65pt;height:27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" filled="f" stroked="f">
              <v:textbox>
                <w:txbxContent>
                  <w:p w14:paraId="1B8067C3" w14:textId="77777777" w:rsidR="0005524F" w:rsidRPr="00D6272E" w:rsidRDefault="0005524F" w:rsidP="0005524F">
                    <w:pPr>
                      <w:rPr>
                        <w:rFonts w:ascii="Helvetica" w:hAnsi="Helvetica"/>
                        <w:color w:val="FFFFFF"/>
                        <w:sz w:val="20"/>
                        <w:szCs w:val="20"/>
                      </w:rPr>
                    </w:pPr>
                    <w:r w:rsidRPr="00D6272E">
                      <w:rPr>
                        <w:rFonts w:ascii="Helvetica" w:hAnsi="Helvetica" w:cs="Calibri"/>
                        <w:color w:val="FFFFFF"/>
                        <w:sz w:val="20"/>
                        <w:szCs w:val="20"/>
                      </w:rPr>
                      <w:t xml:space="preserve">217.782.7500 Springfield   </w:t>
                    </w:r>
                    <w:r w:rsidRPr="00D6272E">
                      <w:rPr>
                        <w:rFonts w:ascii="Helvetica Light" w:hAnsi="Helvetica Light" w:cs="Calibri"/>
                        <w:color w:val="FFFFFF"/>
                        <w:sz w:val="20"/>
                        <w:szCs w:val="20"/>
                      </w:rPr>
                      <w:t>|</w:t>
                    </w:r>
                    <w:r w:rsidRPr="00D6272E">
                      <w:rPr>
                        <w:rFonts w:ascii="Helvetica" w:hAnsi="Helvetica" w:cs="Calibri"/>
                        <w:color w:val="FFFFFF"/>
                        <w:sz w:val="20"/>
                        <w:szCs w:val="20"/>
                      </w:rPr>
                      <w:t xml:space="preserve">   312.814.7179 Chicago   </w:t>
                    </w:r>
                    <w:r w:rsidRPr="00D6272E">
                      <w:rPr>
                        <w:rFonts w:ascii="Helvetica Light" w:hAnsi="Helvetica Light" w:cs="Calibri"/>
                        <w:color w:val="FFFFFF"/>
                        <w:sz w:val="20"/>
                        <w:szCs w:val="20"/>
                      </w:rPr>
                      <w:t>|</w:t>
                    </w:r>
                    <w:r w:rsidRPr="00D6272E">
                      <w:rPr>
                        <w:rFonts w:ascii="Helvetica" w:hAnsi="Helvetica" w:cs="Calibri"/>
                        <w:color w:val="FFFFFF"/>
                        <w:sz w:val="20"/>
                        <w:szCs w:val="20"/>
                      </w:rPr>
                      <w:t xml:space="preserve">   www.illinois.gov/dceo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5A8A0" wp14:editId="57960982">
              <wp:simplePos x="0" y="0"/>
              <wp:positionH relativeFrom="page">
                <wp:posOffset>-20320</wp:posOffset>
              </wp:positionH>
              <wp:positionV relativeFrom="page">
                <wp:posOffset>9363710</wp:posOffset>
              </wp:positionV>
              <wp:extent cx="7810500" cy="2286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202D33" id="Rectangle 7" o:spid="_x0000_s1026" style="position:absolute;margin-left:-1.6pt;margin-top:737.3pt;width:6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" fillcolor="#eb1c1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92C5B7" wp14:editId="7420A156">
              <wp:simplePos x="0" y="0"/>
              <wp:positionH relativeFrom="page">
                <wp:posOffset>-20320</wp:posOffset>
              </wp:positionH>
              <wp:positionV relativeFrom="page">
                <wp:posOffset>448310</wp:posOffset>
              </wp:positionV>
              <wp:extent cx="7810500" cy="2286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1D08A" id="Rectangle 3" o:spid="_x0000_s1026" style="position:absolute;margin-left:-1.6pt;margin-top:35.3pt;width:61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" fillcolor="#1f497d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255457F6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style="mso-position-vertical-relative:bottom-margin-area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E4"/>
    <w:rsid w:val="00001B1C"/>
    <w:rsid w:val="00005656"/>
    <w:rsid w:val="00013C5B"/>
    <w:rsid w:val="00015A76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5672B"/>
    <w:rsid w:val="00080017"/>
    <w:rsid w:val="0008062E"/>
    <w:rsid w:val="00087ED6"/>
    <w:rsid w:val="0009684C"/>
    <w:rsid w:val="000A541D"/>
    <w:rsid w:val="000A65CE"/>
    <w:rsid w:val="000B0B39"/>
    <w:rsid w:val="000B2A37"/>
    <w:rsid w:val="000C526D"/>
    <w:rsid w:val="000D2D77"/>
    <w:rsid w:val="000D70FF"/>
    <w:rsid w:val="000E6AD5"/>
    <w:rsid w:val="00107F4C"/>
    <w:rsid w:val="0011692E"/>
    <w:rsid w:val="00147B95"/>
    <w:rsid w:val="00150F9A"/>
    <w:rsid w:val="0015530C"/>
    <w:rsid w:val="00176C00"/>
    <w:rsid w:val="00185935"/>
    <w:rsid w:val="00185BA8"/>
    <w:rsid w:val="0019000E"/>
    <w:rsid w:val="00190B34"/>
    <w:rsid w:val="0019192C"/>
    <w:rsid w:val="00194ED7"/>
    <w:rsid w:val="001B25F1"/>
    <w:rsid w:val="001B634D"/>
    <w:rsid w:val="001C54B4"/>
    <w:rsid w:val="001D284F"/>
    <w:rsid w:val="001D331F"/>
    <w:rsid w:val="001D3E83"/>
    <w:rsid w:val="001D3FD3"/>
    <w:rsid w:val="001D7642"/>
    <w:rsid w:val="001E712A"/>
    <w:rsid w:val="001F23BA"/>
    <w:rsid w:val="001F3E22"/>
    <w:rsid w:val="001F6321"/>
    <w:rsid w:val="00200D95"/>
    <w:rsid w:val="0020199E"/>
    <w:rsid w:val="00206D9D"/>
    <w:rsid w:val="00207B93"/>
    <w:rsid w:val="002210D4"/>
    <w:rsid w:val="00225E05"/>
    <w:rsid w:val="00245746"/>
    <w:rsid w:val="00250149"/>
    <w:rsid w:val="00261652"/>
    <w:rsid w:val="002628D1"/>
    <w:rsid w:val="00266F69"/>
    <w:rsid w:val="00271E5F"/>
    <w:rsid w:val="00285048"/>
    <w:rsid w:val="00285C9A"/>
    <w:rsid w:val="00297913"/>
    <w:rsid w:val="002A447F"/>
    <w:rsid w:val="002A6B39"/>
    <w:rsid w:val="002B1447"/>
    <w:rsid w:val="002C2D46"/>
    <w:rsid w:val="002C38B3"/>
    <w:rsid w:val="002E139E"/>
    <w:rsid w:val="002E39BD"/>
    <w:rsid w:val="002E4B58"/>
    <w:rsid w:val="002E55E2"/>
    <w:rsid w:val="002E5B8B"/>
    <w:rsid w:val="002F06D3"/>
    <w:rsid w:val="002F5EAD"/>
    <w:rsid w:val="00302574"/>
    <w:rsid w:val="003060FB"/>
    <w:rsid w:val="00306E08"/>
    <w:rsid w:val="003125B8"/>
    <w:rsid w:val="003178E3"/>
    <w:rsid w:val="003264F3"/>
    <w:rsid w:val="00333A1C"/>
    <w:rsid w:val="003413AC"/>
    <w:rsid w:val="00345B56"/>
    <w:rsid w:val="0038644E"/>
    <w:rsid w:val="00392415"/>
    <w:rsid w:val="0039483F"/>
    <w:rsid w:val="0039514D"/>
    <w:rsid w:val="00397B7B"/>
    <w:rsid w:val="003A5FF4"/>
    <w:rsid w:val="003B1EA3"/>
    <w:rsid w:val="003B30E9"/>
    <w:rsid w:val="003B7595"/>
    <w:rsid w:val="003C5820"/>
    <w:rsid w:val="003E58EE"/>
    <w:rsid w:val="003F0246"/>
    <w:rsid w:val="003F2CBD"/>
    <w:rsid w:val="003F3C45"/>
    <w:rsid w:val="003F5F87"/>
    <w:rsid w:val="003F6FF5"/>
    <w:rsid w:val="00401BA4"/>
    <w:rsid w:val="00401FAA"/>
    <w:rsid w:val="00407E00"/>
    <w:rsid w:val="004158C8"/>
    <w:rsid w:val="00420C57"/>
    <w:rsid w:val="00426E83"/>
    <w:rsid w:val="004319EC"/>
    <w:rsid w:val="00432162"/>
    <w:rsid w:val="004338F5"/>
    <w:rsid w:val="00436455"/>
    <w:rsid w:val="00465F0E"/>
    <w:rsid w:val="004727D0"/>
    <w:rsid w:val="00473CA7"/>
    <w:rsid w:val="00475236"/>
    <w:rsid w:val="00477805"/>
    <w:rsid w:val="00477B68"/>
    <w:rsid w:val="00481368"/>
    <w:rsid w:val="00486CD7"/>
    <w:rsid w:val="004900C1"/>
    <w:rsid w:val="00491748"/>
    <w:rsid w:val="004A1330"/>
    <w:rsid w:val="004B058A"/>
    <w:rsid w:val="004B37BE"/>
    <w:rsid w:val="004C37C3"/>
    <w:rsid w:val="004C6D1C"/>
    <w:rsid w:val="004C723F"/>
    <w:rsid w:val="004C74CA"/>
    <w:rsid w:val="004D0733"/>
    <w:rsid w:val="004D46CE"/>
    <w:rsid w:val="004E37CA"/>
    <w:rsid w:val="004E4433"/>
    <w:rsid w:val="004E5703"/>
    <w:rsid w:val="004E7967"/>
    <w:rsid w:val="00500B92"/>
    <w:rsid w:val="005053ED"/>
    <w:rsid w:val="00512E2E"/>
    <w:rsid w:val="005140D5"/>
    <w:rsid w:val="00523CCA"/>
    <w:rsid w:val="0053023B"/>
    <w:rsid w:val="005304A8"/>
    <w:rsid w:val="005306B5"/>
    <w:rsid w:val="005310AE"/>
    <w:rsid w:val="00532653"/>
    <w:rsid w:val="005339B3"/>
    <w:rsid w:val="005405C5"/>
    <w:rsid w:val="00542F9B"/>
    <w:rsid w:val="00547B47"/>
    <w:rsid w:val="00553621"/>
    <w:rsid w:val="00554F2F"/>
    <w:rsid w:val="00555F0D"/>
    <w:rsid w:val="00563286"/>
    <w:rsid w:val="0056330F"/>
    <w:rsid w:val="00563C4F"/>
    <w:rsid w:val="005664F2"/>
    <w:rsid w:val="00567BA7"/>
    <w:rsid w:val="00580EF7"/>
    <w:rsid w:val="005836A0"/>
    <w:rsid w:val="00583BDE"/>
    <w:rsid w:val="00592BD3"/>
    <w:rsid w:val="00594AF2"/>
    <w:rsid w:val="00594D47"/>
    <w:rsid w:val="00597FA8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237C4"/>
    <w:rsid w:val="00632712"/>
    <w:rsid w:val="00632EFB"/>
    <w:rsid w:val="006513D8"/>
    <w:rsid w:val="00654036"/>
    <w:rsid w:val="00656F02"/>
    <w:rsid w:val="00664799"/>
    <w:rsid w:val="00667C0F"/>
    <w:rsid w:val="00692043"/>
    <w:rsid w:val="006925DE"/>
    <w:rsid w:val="00695F7D"/>
    <w:rsid w:val="006A16B0"/>
    <w:rsid w:val="006A4EBD"/>
    <w:rsid w:val="006B26E9"/>
    <w:rsid w:val="006B36B1"/>
    <w:rsid w:val="006B6EAF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44EEA"/>
    <w:rsid w:val="0075189A"/>
    <w:rsid w:val="00751FCB"/>
    <w:rsid w:val="00754DD0"/>
    <w:rsid w:val="00757375"/>
    <w:rsid w:val="007612CA"/>
    <w:rsid w:val="00764995"/>
    <w:rsid w:val="00764ADA"/>
    <w:rsid w:val="00794E30"/>
    <w:rsid w:val="00796847"/>
    <w:rsid w:val="007A4DEA"/>
    <w:rsid w:val="007A5181"/>
    <w:rsid w:val="007B0075"/>
    <w:rsid w:val="007B17DD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5104"/>
    <w:rsid w:val="00807796"/>
    <w:rsid w:val="00812CB5"/>
    <w:rsid w:val="00826312"/>
    <w:rsid w:val="00826556"/>
    <w:rsid w:val="008373C0"/>
    <w:rsid w:val="0083749A"/>
    <w:rsid w:val="00841187"/>
    <w:rsid w:val="00852A1B"/>
    <w:rsid w:val="008612EF"/>
    <w:rsid w:val="00874AD3"/>
    <w:rsid w:val="0088120A"/>
    <w:rsid w:val="00886E8B"/>
    <w:rsid w:val="008926A9"/>
    <w:rsid w:val="00893917"/>
    <w:rsid w:val="008A6ABC"/>
    <w:rsid w:val="008A6FF1"/>
    <w:rsid w:val="008B2150"/>
    <w:rsid w:val="008B573C"/>
    <w:rsid w:val="008C0823"/>
    <w:rsid w:val="008C1125"/>
    <w:rsid w:val="008C53FD"/>
    <w:rsid w:val="008D1E89"/>
    <w:rsid w:val="008D2027"/>
    <w:rsid w:val="008E7F65"/>
    <w:rsid w:val="008F0C2E"/>
    <w:rsid w:val="008F2F70"/>
    <w:rsid w:val="00902702"/>
    <w:rsid w:val="00902936"/>
    <w:rsid w:val="00917880"/>
    <w:rsid w:val="009179F5"/>
    <w:rsid w:val="00923A97"/>
    <w:rsid w:val="00924056"/>
    <w:rsid w:val="009325F1"/>
    <w:rsid w:val="00932AA5"/>
    <w:rsid w:val="0093521C"/>
    <w:rsid w:val="00936DD7"/>
    <w:rsid w:val="009436C2"/>
    <w:rsid w:val="009449E4"/>
    <w:rsid w:val="00955D79"/>
    <w:rsid w:val="00957B94"/>
    <w:rsid w:val="00957EA1"/>
    <w:rsid w:val="0096734B"/>
    <w:rsid w:val="00973D57"/>
    <w:rsid w:val="00976909"/>
    <w:rsid w:val="00977C50"/>
    <w:rsid w:val="009A1183"/>
    <w:rsid w:val="009A4C7A"/>
    <w:rsid w:val="009A7889"/>
    <w:rsid w:val="009B2DAF"/>
    <w:rsid w:val="009B5099"/>
    <w:rsid w:val="009B7511"/>
    <w:rsid w:val="009C217E"/>
    <w:rsid w:val="009D2153"/>
    <w:rsid w:val="009D3B3F"/>
    <w:rsid w:val="009D6BF6"/>
    <w:rsid w:val="009E049D"/>
    <w:rsid w:val="009E0AF1"/>
    <w:rsid w:val="009F1FAE"/>
    <w:rsid w:val="00A03705"/>
    <w:rsid w:val="00A0788C"/>
    <w:rsid w:val="00A24BB6"/>
    <w:rsid w:val="00A36169"/>
    <w:rsid w:val="00A4099D"/>
    <w:rsid w:val="00A45348"/>
    <w:rsid w:val="00A45BD4"/>
    <w:rsid w:val="00A66BA3"/>
    <w:rsid w:val="00A84180"/>
    <w:rsid w:val="00A852B5"/>
    <w:rsid w:val="00A8566F"/>
    <w:rsid w:val="00A919EA"/>
    <w:rsid w:val="00AB1DD2"/>
    <w:rsid w:val="00AB7230"/>
    <w:rsid w:val="00AC161C"/>
    <w:rsid w:val="00AC490B"/>
    <w:rsid w:val="00AC5A87"/>
    <w:rsid w:val="00AD3B29"/>
    <w:rsid w:val="00AD603F"/>
    <w:rsid w:val="00AE1148"/>
    <w:rsid w:val="00AF1DCC"/>
    <w:rsid w:val="00AF32BE"/>
    <w:rsid w:val="00B03203"/>
    <w:rsid w:val="00B06DEB"/>
    <w:rsid w:val="00B129C6"/>
    <w:rsid w:val="00B15691"/>
    <w:rsid w:val="00B2063F"/>
    <w:rsid w:val="00B315BD"/>
    <w:rsid w:val="00B42D22"/>
    <w:rsid w:val="00B44663"/>
    <w:rsid w:val="00B45BD4"/>
    <w:rsid w:val="00B46EF7"/>
    <w:rsid w:val="00B51871"/>
    <w:rsid w:val="00B6096A"/>
    <w:rsid w:val="00B67C40"/>
    <w:rsid w:val="00B72EF5"/>
    <w:rsid w:val="00B83AFB"/>
    <w:rsid w:val="00B86E6B"/>
    <w:rsid w:val="00B9092A"/>
    <w:rsid w:val="00B96DD3"/>
    <w:rsid w:val="00BC1619"/>
    <w:rsid w:val="00BC255F"/>
    <w:rsid w:val="00BC7115"/>
    <w:rsid w:val="00BD3C3C"/>
    <w:rsid w:val="00BD6B10"/>
    <w:rsid w:val="00BD6C66"/>
    <w:rsid w:val="00BE08D6"/>
    <w:rsid w:val="00BE2BB1"/>
    <w:rsid w:val="00BF3DCC"/>
    <w:rsid w:val="00BF4C03"/>
    <w:rsid w:val="00C01429"/>
    <w:rsid w:val="00C06DC3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1975"/>
    <w:rsid w:val="00CB2269"/>
    <w:rsid w:val="00CB6946"/>
    <w:rsid w:val="00CC1B09"/>
    <w:rsid w:val="00CD22C5"/>
    <w:rsid w:val="00CD3A0D"/>
    <w:rsid w:val="00CD5395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26556"/>
    <w:rsid w:val="00D27186"/>
    <w:rsid w:val="00D405E5"/>
    <w:rsid w:val="00D519AE"/>
    <w:rsid w:val="00D5239E"/>
    <w:rsid w:val="00D5373F"/>
    <w:rsid w:val="00D5437A"/>
    <w:rsid w:val="00D6272E"/>
    <w:rsid w:val="00D638E8"/>
    <w:rsid w:val="00D71BB3"/>
    <w:rsid w:val="00D740AD"/>
    <w:rsid w:val="00D7680A"/>
    <w:rsid w:val="00D76B68"/>
    <w:rsid w:val="00D830E5"/>
    <w:rsid w:val="00D90D34"/>
    <w:rsid w:val="00D921D5"/>
    <w:rsid w:val="00D97607"/>
    <w:rsid w:val="00DA35FB"/>
    <w:rsid w:val="00DA6115"/>
    <w:rsid w:val="00DB1A25"/>
    <w:rsid w:val="00DB21E5"/>
    <w:rsid w:val="00DB27B1"/>
    <w:rsid w:val="00DE6060"/>
    <w:rsid w:val="00DF6A42"/>
    <w:rsid w:val="00E27A0D"/>
    <w:rsid w:val="00E33B20"/>
    <w:rsid w:val="00E4260C"/>
    <w:rsid w:val="00E43BB0"/>
    <w:rsid w:val="00E45B67"/>
    <w:rsid w:val="00E60FF7"/>
    <w:rsid w:val="00E65AAA"/>
    <w:rsid w:val="00E736F8"/>
    <w:rsid w:val="00E8612F"/>
    <w:rsid w:val="00E920F6"/>
    <w:rsid w:val="00E936F2"/>
    <w:rsid w:val="00E93A27"/>
    <w:rsid w:val="00EA1279"/>
    <w:rsid w:val="00EA3251"/>
    <w:rsid w:val="00EA39F7"/>
    <w:rsid w:val="00EA4C8E"/>
    <w:rsid w:val="00EB0908"/>
    <w:rsid w:val="00EB5520"/>
    <w:rsid w:val="00EB75EE"/>
    <w:rsid w:val="00EC5DFB"/>
    <w:rsid w:val="00ED402E"/>
    <w:rsid w:val="00ED46D1"/>
    <w:rsid w:val="00ED74A0"/>
    <w:rsid w:val="00EE0694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275B2"/>
    <w:rsid w:val="00F33A7A"/>
    <w:rsid w:val="00F46796"/>
    <w:rsid w:val="00F47C17"/>
    <w:rsid w:val="00F53236"/>
    <w:rsid w:val="00F54CC4"/>
    <w:rsid w:val="00F56419"/>
    <w:rsid w:val="00F635F6"/>
    <w:rsid w:val="00F63D18"/>
    <w:rsid w:val="00F81FFA"/>
    <w:rsid w:val="00F85457"/>
    <w:rsid w:val="00F8646E"/>
    <w:rsid w:val="00F8676A"/>
    <w:rsid w:val="00F943D1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  <w:style w:type="character" w:customStyle="1" w:styleId="normaltextrun">
    <w:name w:val="normaltextrun"/>
    <w:basedOn w:val="DefaultParagraphFont"/>
    <w:rsid w:val="009F1FAE"/>
  </w:style>
  <w:style w:type="paragraph" w:customStyle="1" w:styleId="paragraph">
    <w:name w:val="paragraph"/>
    <w:basedOn w:val="Normal"/>
    <w:rsid w:val="009F1FAE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9F1FAE"/>
  </w:style>
  <w:style w:type="character" w:customStyle="1" w:styleId="spellingerror">
    <w:name w:val="spellingerror"/>
    <w:basedOn w:val="DefaultParagraphFont"/>
    <w:rsid w:val="009F1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8c122a366043561ae45f20b0ec0d47f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2464893936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D059E5B-BD7F-4843-8A56-F48FD6F4A6DC}">
  <ds:schemaRefs>
    <ds:schemaRef ds:uri="f5c727e0-4a81-436a-b782-fec2fcaf8af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94e5055-bfe8-4b26-aa7b-1a50231752f4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429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2803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5</cp:revision>
  <cp:lastPrinted>2015-09-15T15:07:00Z</cp:lastPrinted>
  <dcterms:created xsi:type="dcterms:W3CDTF">2023-12-13T21:15:00Z</dcterms:created>
  <dcterms:modified xsi:type="dcterms:W3CDTF">2024-01-04T21:55:00Z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