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D8C0C" w14:textId="77777777" w:rsidR="006A4C8B" w:rsidRPr="00223C8A" w:rsidRDefault="006A4C8B" w:rsidP="006A4C8B">
      <w:pPr>
        <w:ind w:right="-180"/>
        <w:contextualSpacing/>
        <w:jc w:val="center"/>
        <w:rPr>
          <w:rFonts w:ascii="Helvetica-Light" w:hAnsi="Helvetica-Light" w:cs="Helvetica-Light"/>
          <w:sz w:val="22"/>
          <w:szCs w:val="22"/>
        </w:rPr>
      </w:pPr>
      <w:r w:rsidRPr="00223C8A">
        <w:rPr>
          <w:rFonts w:ascii="Helvetica-Light" w:hAnsi="Helvetica-Light" w:cs="Helvetica-Light"/>
          <w:noProof/>
          <w:sz w:val="22"/>
          <w:szCs w:val="22"/>
        </w:rPr>
        <w:drawing>
          <wp:inline distT="0" distB="0" distL="0" distR="0" wp14:anchorId="0A431575" wp14:editId="4A9AF196">
            <wp:extent cx="3419475" cy="971550"/>
            <wp:effectExtent l="0" t="0" r="9525" b="0"/>
            <wp:docPr id="1" name="Picture 1" descr="DCEO_GovColorLogo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EO_GovColorLogo2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9475" cy="971550"/>
                    </a:xfrm>
                    <a:prstGeom prst="rect">
                      <a:avLst/>
                    </a:prstGeom>
                    <a:noFill/>
                    <a:ln>
                      <a:noFill/>
                    </a:ln>
                  </pic:spPr>
                </pic:pic>
              </a:graphicData>
            </a:graphic>
          </wp:inline>
        </w:drawing>
      </w:r>
    </w:p>
    <w:p w14:paraId="65D2A26A" w14:textId="0E04BA38" w:rsidR="006A4C8B" w:rsidRDefault="006A4C8B" w:rsidP="009D1AF0">
      <w:pPr>
        <w:tabs>
          <w:tab w:val="clear" w:pos="360"/>
          <w:tab w:val="clear" w:pos="720"/>
          <w:tab w:val="clear" w:pos="1080"/>
          <w:tab w:val="clear" w:pos="1440"/>
          <w:tab w:val="clear" w:pos="1800"/>
          <w:tab w:val="clear" w:pos="2160"/>
          <w:tab w:val="clear" w:pos="2520"/>
          <w:tab w:val="clear" w:pos="2880"/>
        </w:tabs>
        <w:jc w:val="center"/>
        <w:rPr>
          <w:rFonts w:asciiTheme="minorHAnsi" w:hAnsiTheme="minorHAnsi" w:cstheme="minorHAnsi"/>
          <w:color w:val="FF0000"/>
          <w:sz w:val="22"/>
          <w:szCs w:val="22"/>
        </w:rPr>
      </w:pPr>
    </w:p>
    <w:p w14:paraId="66689D74" w14:textId="566D644C" w:rsidR="0072682D" w:rsidRDefault="0072682D" w:rsidP="009D1AF0">
      <w:pPr>
        <w:tabs>
          <w:tab w:val="clear" w:pos="360"/>
          <w:tab w:val="clear" w:pos="720"/>
          <w:tab w:val="clear" w:pos="1080"/>
          <w:tab w:val="clear" w:pos="1440"/>
          <w:tab w:val="clear" w:pos="1800"/>
          <w:tab w:val="clear" w:pos="2160"/>
          <w:tab w:val="clear" w:pos="2520"/>
          <w:tab w:val="clear" w:pos="2880"/>
        </w:tabs>
        <w:jc w:val="center"/>
        <w:rPr>
          <w:rFonts w:asciiTheme="minorHAnsi" w:hAnsiTheme="minorHAnsi" w:cstheme="minorHAnsi"/>
          <w:color w:val="FF0000"/>
          <w:sz w:val="22"/>
          <w:szCs w:val="22"/>
        </w:rPr>
      </w:pPr>
    </w:p>
    <w:p w14:paraId="4ACAEB3F" w14:textId="77777777" w:rsidR="0072682D" w:rsidRPr="003F37EB" w:rsidRDefault="0072682D" w:rsidP="0072682D">
      <w:pPr>
        <w:ind w:left="720"/>
        <w:jc w:val="both"/>
        <w:rPr>
          <w:rFonts w:cstheme="minorHAnsi"/>
          <w:b/>
          <w:bCs/>
          <w:iCs/>
          <w:smallCaps/>
          <w:color w:val="538135" w:themeColor="accent6" w:themeShade="BF"/>
          <w:sz w:val="21"/>
          <w:szCs w:val="21"/>
          <w:u w:val="single"/>
        </w:rPr>
      </w:pPr>
      <w:r w:rsidRPr="003F37EB">
        <w:rPr>
          <w:rFonts w:cstheme="minorHAnsi"/>
          <w:b/>
          <w:bCs/>
          <w:iCs/>
          <w:smallCaps/>
          <w:color w:val="538135" w:themeColor="accent6" w:themeShade="BF"/>
          <w:sz w:val="21"/>
          <w:szCs w:val="21"/>
          <w:u w:val="single"/>
        </w:rPr>
        <w:t>Use of Cannabis Loan Funds</w:t>
      </w:r>
    </w:p>
    <w:p w14:paraId="65AFA142" w14:textId="77777777" w:rsidR="0072682D" w:rsidRPr="003F37EB" w:rsidRDefault="0072682D" w:rsidP="0072682D">
      <w:pPr>
        <w:ind w:left="720"/>
        <w:jc w:val="both"/>
        <w:rPr>
          <w:sz w:val="21"/>
          <w:szCs w:val="21"/>
        </w:rPr>
      </w:pPr>
      <w:r w:rsidRPr="003F37EB">
        <w:rPr>
          <w:rFonts w:cstheme="minorHAnsi"/>
          <w:iCs/>
          <w:sz w:val="21"/>
          <w:szCs w:val="21"/>
        </w:rPr>
        <w:t xml:space="preserve">Cannabis Loan Funds shall be used for ordinary and necessary expenses to start and operate a cannabis business.  The below chart sets forth examples of allowable and non-allowable expenses.  </w:t>
      </w:r>
      <w:r w:rsidRPr="003F37EB">
        <w:rPr>
          <w:rFonts w:cstheme="minorHAnsi"/>
          <w:sz w:val="21"/>
          <w:szCs w:val="21"/>
        </w:rPr>
        <w:t>This list is for illustrative purposes only and is not exhaustive.  All proposed uses of funds will be negotiated and memorialized in the loan agreement. All uses of the proceeds must be necessary for the Illinois business, supported by adequate proof of obligation and expenditure, and comply with all requirements of the loan program.</w:t>
      </w:r>
    </w:p>
    <w:p w14:paraId="1DCA44DC" w14:textId="77777777" w:rsidR="0072682D" w:rsidRPr="003F37EB" w:rsidRDefault="0072682D" w:rsidP="0072682D">
      <w:pPr>
        <w:rPr>
          <w:sz w:val="21"/>
          <w:szCs w:val="21"/>
        </w:rPr>
      </w:pPr>
    </w:p>
    <w:tbl>
      <w:tblPr>
        <w:tblStyle w:val="TableGrid"/>
        <w:tblW w:w="0" w:type="auto"/>
        <w:jc w:val="center"/>
        <w:tblLook w:val="04A0" w:firstRow="1" w:lastRow="0" w:firstColumn="1" w:lastColumn="0" w:noHBand="0" w:noVBand="1"/>
      </w:tblPr>
      <w:tblGrid>
        <w:gridCol w:w="4317"/>
        <w:gridCol w:w="268"/>
        <w:gridCol w:w="4050"/>
      </w:tblGrid>
      <w:tr w:rsidR="0072682D" w:rsidRPr="003F37EB" w14:paraId="36D37552" w14:textId="77777777" w:rsidTr="591BCBBE">
        <w:trPr>
          <w:trHeight w:val="440"/>
          <w:jc w:val="center"/>
        </w:trPr>
        <w:tc>
          <w:tcPr>
            <w:tcW w:w="8635" w:type="dxa"/>
            <w:gridSpan w:val="3"/>
            <w:tcBorders>
              <w:bottom w:val="triple" w:sz="4" w:space="0" w:color="auto"/>
            </w:tcBorders>
            <w:shd w:val="clear" w:color="auto" w:fill="B4C6E7" w:themeFill="accent1" w:themeFillTint="66"/>
            <w:vAlign w:val="center"/>
          </w:tcPr>
          <w:p w14:paraId="73C06444" w14:textId="77777777" w:rsidR="0072682D" w:rsidRPr="00B6090B" w:rsidRDefault="0072682D" w:rsidP="00B6090B">
            <w:pPr>
              <w:jc w:val="center"/>
              <w:rPr>
                <w:rFonts w:cstheme="minorHAnsi"/>
                <w:b/>
                <w:smallCaps/>
                <w:sz w:val="21"/>
                <w:szCs w:val="21"/>
              </w:rPr>
            </w:pPr>
            <w:r w:rsidRPr="00B6090B">
              <w:rPr>
                <w:rFonts w:cstheme="minorHAnsi"/>
                <w:b/>
                <w:smallCaps/>
                <w:sz w:val="21"/>
                <w:szCs w:val="21"/>
              </w:rPr>
              <w:t>Use of Cannabis Loan Funds</w:t>
            </w:r>
          </w:p>
        </w:tc>
      </w:tr>
      <w:tr w:rsidR="0072682D" w:rsidRPr="003F37EB" w14:paraId="53A153D9" w14:textId="77777777" w:rsidTr="591BCBBE">
        <w:trPr>
          <w:jc w:val="center"/>
        </w:trPr>
        <w:tc>
          <w:tcPr>
            <w:tcW w:w="4585" w:type="dxa"/>
            <w:gridSpan w:val="2"/>
            <w:tcBorders>
              <w:top w:val="triple" w:sz="4" w:space="0" w:color="auto"/>
            </w:tcBorders>
            <w:shd w:val="clear" w:color="auto" w:fill="C5E0B3" w:themeFill="accent6" w:themeFillTint="66"/>
            <w:vAlign w:val="center"/>
          </w:tcPr>
          <w:p w14:paraId="6948A4ED" w14:textId="77777777" w:rsidR="0072682D" w:rsidRPr="003F37EB" w:rsidRDefault="0072682D" w:rsidP="00B6090B">
            <w:pPr>
              <w:jc w:val="center"/>
              <w:rPr>
                <w:rFonts w:cstheme="minorHAnsi"/>
                <w:b/>
                <w:sz w:val="21"/>
                <w:szCs w:val="21"/>
              </w:rPr>
            </w:pPr>
            <w:r w:rsidRPr="003F37EB">
              <w:rPr>
                <w:rFonts w:cstheme="minorHAnsi"/>
                <w:b/>
                <w:sz w:val="21"/>
                <w:szCs w:val="21"/>
              </w:rPr>
              <w:t>Examples of Allowable Uses</w:t>
            </w:r>
          </w:p>
        </w:tc>
        <w:tc>
          <w:tcPr>
            <w:tcW w:w="4050" w:type="dxa"/>
            <w:tcBorders>
              <w:top w:val="triple" w:sz="4" w:space="0" w:color="auto"/>
            </w:tcBorders>
            <w:shd w:val="clear" w:color="auto" w:fill="FDBFB5"/>
            <w:vAlign w:val="center"/>
          </w:tcPr>
          <w:p w14:paraId="22EC05A5" w14:textId="77777777" w:rsidR="0072682D" w:rsidRPr="003F37EB" w:rsidRDefault="0072682D" w:rsidP="00B6090B">
            <w:pPr>
              <w:jc w:val="center"/>
              <w:rPr>
                <w:rFonts w:cstheme="minorHAnsi"/>
                <w:b/>
                <w:sz w:val="21"/>
                <w:szCs w:val="21"/>
              </w:rPr>
            </w:pPr>
            <w:r w:rsidRPr="003F37EB">
              <w:rPr>
                <w:rFonts w:cstheme="minorHAnsi"/>
                <w:b/>
                <w:sz w:val="21"/>
                <w:szCs w:val="21"/>
              </w:rPr>
              <w:t>Not Allowable</w:t>
            </w:r>
          </w:p>
        </w:tc>
      </w:tr>
      <w:tr w:rsidR="0072682D" w:rsidRPr="003F37EB" w14:paraId="1689A5C2" w14:textId="77777777" w:rsidTr="591BCBBE">
        <w:trPr>
          <w:jc w:val="center"/>
        </w:trPr>
        <w:tc>
          <w:tcPr>
            <w:tcW w:w="4585" w:type="dxa"/>
            <w:gridSpan w:val="2"/>
            <w:shd w:val="clear" w:color="auto" w:fill="C5E0B3" w:themeFill="accent6" w:themeFillTint="66"/>
            <w:vAlign w:val="bottom"/>
          </w:tcPr>
          <w:p w14:paraId="6F1A7B8E" w14:textId="77777777" w:rsidR="0072682D" w:rsidRPr="003F37EB" w:rsidRDefault="0072682D" w:rsidP="0072682D">
            <w:pPr>
              <w:pStyle w:val="ListParagraph"/>
              <w:numPr>
                <w:ilvl w:val="0"/>
                <w:numId w:val="5"/>
              </w:numPr>
              <w:tabs>
                <w:tab w:val="clear" w:pos="360"/>
                <w:tab w:val="clear" w:pos="720"/>
                <w:tab w:val="clear" w:pos="1080"/>
                <w:tab w:val="clear" w:pos="1440"/>
                <w:tab w:val="clear" w:pos="1800"/>
                <w:tab w:val="clear" w:pos="2160"/>
                <w:tab w:val="clear" w:pos="2520"/>
                <w:tab w:val="clear" w:pos="2880"/>
              </w:tabs>
              <w:rPr>
                <w:rFonts w:cstheme="minorHAnsi"/>
                <w:sz w:val="21"/>
                <w:szCs w:val="21"/>
              </w:rPr>
            </w:pPr>
            <w:r w:rsidRPr="003F37EB">
              <w:rPr>
                <w:rFonts w:cstheme="minorHAnsi"/>
                <w:sz w:val="21"/>
                <w:szCs w:val="21"/>
              </w:rPr>
              <w:t>Rent</w:t>
            </w:r>
          </w:p>
        </w:tc>
        <w:tc>
          <w:tcPr>
            <w:tcW w:w="4050" w:type="dxa"/>
            <w:shd w:val="clear" w:color="auto" w:fill="FDBFB5"/>
            <w:vAlign w:val="bottom"/>
          </w:tcPr>
          <w:p w14:paraId="6602DA9D" w14:textId="77777777" w:rsidR="0072682D" w:rsidRPr="003F37EB" w:rsidRDefault="0072682D" w:rsidP="0072682D">
            <w:pPr>
              <w:pStyle w:val="ListParagraph"/>
              <w:numPr>
                <w:ilvl w:val="0"/>
                <w:numId w:val="3"/>
              </w:numPr>
              <w:tabs>
                <w:tab w:val="clear" w:pos="360"/>
                <w:tab w:val="clear" w:pos="720"/>
                <w:tab w:val="clear" w:pos="1080"/>
                <w:tab w:val="clear" w:pos="1440"/>
                <w:tab w:val="clear" w:pos="1800"/>
                <w:tab w:val="clear" w:pos="2160"/>
                <w:tab w:val="clear" w:pos="2520"/>
                <w:tab w:val="clear" w:pos="2880"/>
              </w:tabs>
              <w:ind w:left="338" w:hanging="338"/>
              <w:rPr>
                <w:rFonts w:cstheme="minorHAnsi"/>
                <w:sz w:val="21"/>
                <w:szCs w:val="21"/>
              </w:rPr>
            </w:pPr>
            <w:r w:rsidRPr="003F37EB">
              <w:rPr>
                <w:rFonts w:cstheme="minorHAnsi"/>
                <w:sz w:val="21"/>
                <w:szCs w:val="21"/>
              </w:rPr>
              <w:t>Food</w:t>
            </w:r>
          </w:p>
        </w:tc>
      </w:tr>
      <w:tr w:rsidR="0072682D" w:rsidRPr="003F37EB" w14:paraId="0F5B0D13" w14:textId="77777777" w:rsidTr="591BCBBE">
        <w:trPr>
          <w:jc w:val="center"/>
        </w:trPr>
        <w:tc>
          <w:tcPr>
            <w:tcW w:w="4585" w:type="dxa"/>
            <w:gridSpan w:val="2"/>
            <w:shd w:val="clear" w:color="auto" w:fill="C5E0B3" w:themeFill="accent6" w:themeFillTint="66"/>
            <w:vAlign w:val="bottom"/>
          </w:tcPr>
          <w:p w14:paraId="39A8CC75" w14:textId="587D205E" w:rsidR="0072682D" w:rsidRPr="003F37EB" w:rsidRDefault="00557222" w:rsidP="0072682D">
            <w:pPr>
              <w:pStyle w:val="ListParagraph"/>
              <w:numPr>
                <w:ilvl w:val="0"/>
                <w:numId w:val="5"/>
              </w:numPr>
              <w:tabs>
                <w:tab w:val="clear" w:pos="360"/>
                <w:tab w:val="clear" w:pos="720"/>
                <w:tab w:val="clear" w:pos="1080"/>
                <w:tab w:val="clear" w:pos="1440"/>
                <w:tab w:val="clear" w:pos="1800"/>
                <w:tab w:val="clear" w:pos="2160"/>
                <w:tab w:val="clear" w:pos="2520"/>
                <w:tab w:val="clear" w:pos="2880"/>
              </w:tabs>
              <w:rPr>
                <w:rFonts w:cstheme="minorHAnsi"/>
                <w:sz w:val="21"/>
                <w:szCs w:val="21"/>
              </w:rPr>
            </w:pPr>
            <w:r>
              <w:rPr>
                <w:rFonts w:cstheme="minorHAnsi"/>
                <w:sz w:val="21"/>
                <w:szCs w:val="21"/>
              </w:rPr>
              <w:t>Non-</w:t>
            </w:r>
            <w:r w:rsidR="00AE16D1">
              <w:rPr>
                <w:rFonts w:cstheme="minorHAnsi"/>
                <w:sz w:val="21"/>
                <w:szCs w:val="21"/>
              </w:rPr>
              <w:t xml:space="preserve">Owner </w:t>
            </w:r>
            <w:r w:rsidR="0072682D" w:rsidRPr="003F37EB">
              <w:rPr>
                <w:rFonts w:cstheme="minorHAnsi"/>
                <w:sz w:val="21"/>
                <w:szCs w:val="21"/>
              </w:rPr>
              <w:t>Payroll</w:t>
            </w:r>
          </w:p>
        </w:tc>
        <w:tc>
          <w:tcPr>
            <w:tcW w:w="4050" w:type="dxa"/>
            <w:shd w:val="clear" w:color="auto" w:fill="FDBFB5"/>
            <w:vAlign w:val="bottom"/>
          </w:tcPr>
          <w:p w14:paraId="1BB87B33" w14:textId="0B6B5726" w:rsidR="0072682D" w:rsidRPr="003F37EB" w:rsidRDefault="00CE70AD" w:rsidP="0072682D">
            <w:pPr>
              <w:pStyle w:val="ListParagraph"/>
              <w:numPr>
                <w:ilvl w:val="0"/>
                <w:numId w:val="3"/>
              </w:numPr>
              <w:tabs>
                <w:tab w:val="clear" w:pos="360"/>
                <w:tab w:val="clear" w:pos="720"/>
                <w:tab w:val="clear" w:pos="1080"/>
                <w:tab w:val="clear" w:pos="1440"/>
                <w:tab w:val="clear" w:pos="1800"/>
                <w:tab w:val="clear" w:pos="2160"/>
                <w:tab w:val="clear" w:pos="2520"/>
                <w:tab w:val="clear" w:pos="2880"/>
              </w:tabs>
              <w:ind w:left="338" w:hanging="338"/>
              <w:rPr>
                <w:rFonts w:cstheme="minorHAnsi"/>
                <w:sz w:val="21"/>
                <w:szCs w:val="21"/>
              </w:rPr>
            </w:pPr>
            <w:r>
              <w:rPr>
                <w:rFonts w:cstheme="minorHAnsi"/>
                <w:sz w:val="21"/>
                <w:szCs w:val="21"/>
              </w:rPr>
              <w:t>Owner payments/salaries</w:t>
            </w:r>
          </w:p>
        </w:tc>
      </w:tr>
      <w:tr w:rsidR="00CE70AD" w:rsidRPr="003F37EB" w14:paraId="1D65870C" w14:textId="77777777" w:rsidTr="591BCBBE">
        <w:trPr>
          <w:jc w:val="center"/>
        </w:trPr>
        <w:tc>
          <w:tcPr>
            <w:tcW w:w="4585" w:type="dxa"/>
            <w:gridSpan w:val="2"/>
            <w:shd w:val="clear" w:color="auto" w:fill="C5E0B3" w:themeFill="accent6" w:themeFillTint="66"/>
            <w:vAlign w:val="bottom"/>
          </w:tcPr>
          <w:p w14:paraId="33115890" w14:textId="7BB52123" w:rsidR="00CE70AD" w:rsidRPr="003F37EB" w:rsidRDefault="00CE70AD" w:rsidP="00CE70AD">
            <w:pPr>
              <w:pStyle w:val="ListParagraph"/>
              <w:numPr>
                <w:ilvl w:val="0"/>
                <w:numId w:val="5"/>
              </w:numPr>
              <w:tabs>
                <w:tab w:val="clear" w:pos="360"/>
                <w:tab w:val="clear" w:pos="720"/>
                <w:tab w:val="clear" w:pos="1080"/>
                <w:tab w:val="clear" w:pos="1440"/>
                <w:tab w:val="clear" w:pos="1800"/>
                <w:tab w:val="clear" w:pos="2160"/>
                <w:tab w:val="clear" w:pos="2520"/>
                <w:tab w:val="clear" w:pos="2880"/>
              </w:tabs>
              <w:rPr>
                <w:rFonts w:cstheme="minorHAnsi"/>
                <w:sz w:val="21"/>
                <w:szCs w:val="21"/>
              </w:rPr>
            </w:pPr>
            <w:bookmarkStart w:id="0" w:name="_Hlk159531091"/>
            <w:r w:rsidRPr="003F37EB">
              <w:rPr>
                <w:rFonts w:cstheme="minorHAnsi"/>
                <w:sz w:val="21"/>
                <w:szCs w:val="21"/>
              </w:rPr>
              <w:t>Purchase of equipment</w:t>
            </w:r>
            <w:r w:rsidR="00491215">
              <w:rPr>
                <w:rFonts w:cstheme="minorHAnsi"/>
                <w:sz w:val="21"/>
                <w:szCs w:val="21"/>
              </w:rPr>
              <w:t>/materials/labor</w:t>
            </w:r>
          </w:p>
        </w:tc>
        <w:tc>
          <w:tcPr>
            <w:tcW w:w="4050" w:type="dxa"/>
            <w:shd w:val="clear" w:color="auto" w:fill="FDBFB5"/>
            <w:vAlign w:val="bottom"/>
          </w:tcPr>
          <w:p w14:paraId="3B7F4ACE" w14:textId="26EC1A16" w:rsidR="00CE70AD" w:rsidRPr="003F37EB" w:rsidRDefault="00CE70AD" w:rsidP="00CE70AD">
            <w:pPr>
              <w:pStyle w:val="ListParagraph"/>
              <w:numPr>
                <w:ilvl w:val="0"/>
                <w:numId w:val="5"/>
              </w:numPr>
              <w:tabs>
                <w:tab w:val="clear" w:pos="360"/>
                <w:tab w:val="clear" w:pos="720"/>
                <w:tab w:val="clear" w:pos="1080"/>
                <w:tab w:val="clear" w:pos="1440"/>
                <w:tab w:val="clear" w:pos="1800"/>
                <w:tab w:val="clear" w:pos="2160"/>
                <w:tab w:val="clear" w:pos="2520"/>
                <w:tab w:val="clear" w:pos="2880"/>
              </w:tabs>
              <w:rPr>
                <w:rFonts w:cstheme="minorHAnsi"/>
                <w:b/>
                <w:sz w:val="21"/>
                <w:szCs w:val="21"/>
              </w:rPr>
            </w:pPr>
            <w:r w:rsidRPr="003F37EB">
              <w:rPr>
                <w:rFonts w:cstheme="minorHAnsi"/>
                <w:sz w:val="21"/>
                <w:szCs w:val="21"/>
              </w:rPr>
              <w:t>Entertainment</w:t>
            </w:r>
          </w:p>
        </w:tc>
      </w:tr>
      <w:tr w:rsidR="00CE70AD" w:rsidRPr="003F37EB" w14:paraId="027D53DC" w14:textId="77777777" w:rsidTr="591BCBBE">
        <w:trPr>
          <w:jc w:val="center"/>
        </w:trPr>
        <w:tc>
          <w:tcPr>
            <w:tcW w:w="4585" w:type="dxa"/>
            <w:gridSpan w:val="2"/>
            <w:shd w:val="clear" w:color="auto" w:fill="C5E0B3" w:themeFill="accent6" w:themeFillTint="66"/>
            <w:vAlign w:val="bottom"/>
          </w:tcPr>
          <w:p w14:paraId="5AFA9267" w14:textId="77777777" w:rsidR="00CE70AD" w:rsidRPr="003F37EB" w:rsidRDefault="00CE70AD" w:rsidP="00CE70AD">
            <w:pPr>
              <w:pStyle w:val="ListParagraph"/>
              <w:numPr>
                <w:ilvl w:val="0"/>
                <w:numId w:val="5"/>
              </w:numPr>
              <w:tabs>
                <w:tab w:val="clear" w:pos="360"/>
                <w:tab w:val="clear" w:pos="720"/>
                <w:tab w:val="clear" w:pos="1080"/>
                <w:tab w:val="clear" w:pos="1440"/>
                <w:tab w:val="clear" w:pos="1800"/>
                <w:tab w:val="clear" w:pos="2160"/>
                <w:tab w:val="clear" w:pos="2520"/>
                <w:tab w:val="clear" w:pos="2880"/>
              </w:tabs>
              <w:rPr>
                <w:rFonts w:cstheme="minorHAnsi"/>
                <w:sz w:val="21"/>
                <w:szCs w:val="21"/>
              </w:rPr>
            </w:pPr>
            <w:bookmarkStart w:id="1" w:name="_Hlk30078994"/>
            <w:bookmarkEnd w:id="0"/>
            <w:r w:rsidRPr="003F37EB">
              <w:rPr>
                <w:rFonts w:cstheme="minorHAnsi"/>
                <w:sz w:val="21"/>
                <w:szCs w:val="21"/>
              </w:rPr>
              <w:t>Purchase of inventory</w:t>
            </w:r>
          </w:p>
        </w:tc>
        <w:tc>
          <w:tcPr>
            <w:tcW w:w="4050" w:type="dxa"/>
            <w:shd w:val="clear" w:color="auto" w:fill="FDBFB5"/>
            <w:vAlign w:val="bottom"/>
          </w:tcPr>
          <w:p w14:paraId="59CF585A" w14:textId="4AB17810" w:rsidR="00CE70AD" w:rsidRPr="003F37EB" w:rsidRDefault="00CE70AD" w:rsidP="00CE70AD">
            <w:pPr>
              <w:pStyle w:val="ListParagraph"/>
              <w:numPr>
                <w:ilvl w:val="0"/>
                <w:numId w:val="4"/>
              </w:numPr>
              <w:tabs>
                <w:tab w:val="clear" w:pos="360"/>
                <w:tab w:val="clear" w:pos="720"/>
                <w:tab w:val="clear" w:pos="1080"/>
                <w:tab w:val="clear" w:pos="1440"/>
                <w:tab w:val="clear" w:pos="1800"/>
                <w:tab w:val="clear" w:pos="2160"/>
                <w:tab w:val="clear" w:pos="2520"/>
                <w:tab w:val="clear" w:pos="2880"/>
              </w:tabs>
              <w:ind w:left="338" w:hanging="338"/>
              <w:rPr>
                <w:rFonts w:cstheme="minorHAnsi"/>
                <w:sz w:val="21"/>
                <w:szCs w:val="21"/>
              </w:rPr>
            </w:pPr>
            <w:r w:rsidRPr="003F37EB">
              <w:rPr>
                <w:rFonts w:cstheme="minorHAnsi"/>
                <w:sz w:val="21"/>
                <w:szCs w:val="21"/>
              </w:rPr>
              <w:t>Travel</w:t>
            </w:r>
          </w:p>
        </w:tc>
      </w:tr>
      <w:bookmarkEnd w:id="1"/>
      <w:tr w:rsidR="00CE70AD" w:rsidRPr="003F37EB" w14:paraId="591021AD" w14:textId="77777777" w:rsidTr="591BCBBE">
        <w:trPr>
          <w:jc w:val="center"/>
        </w:trPr>
        <w:tc>
          <w:tcPr>
            <w:tcW w:w="4585" w:type="dxa"/>
            <w:gridSpan w:val="2"/>
            <w:shd w:val="clear" w:color="auto" w:fill="C5E0B3" w:themeFill="accent6" w:themeFillTint="66"/>
            <w:vAlign w:val="bottom"/>
          </w:tcPr>
          <w:p w14:paraId="1D06C643" w14:textId="77777777" w:rsidR="00CE70AD" w:rsidRPr="003F37EB" w:rsidRDefault="00CE70AD" w:rsidP="00CE70AD">
            <w:pPr>
              <w:pStyle w:val="ListParagraph"/>
              <w:numPr>
                <w:ilvl w:val="0"/>
                <w:numId w:val="5"/>
              </w:numPr>
              <w:tabs>
                <w:tab w:val="clear" w:pos="360"/>
                <w:tab w:val="clear" w:pos="720"/>
                <w:tab w:val="clear" w:pos="1080"/>
                <w:tab w:val="clear" w:pos="1440"/>
                <w:tab w:val="clear" w:pos="1800"/>
                <w:tab w:val="clear" w:pos="2160"/>
                <w:tab w:val="clear" w:pos="2520"/>
                <w:tab w:val="clear" w:pos="2880"/>
              </w:tabs>
              <w:rPr>
                <w:rFonts w:cstheme="minorHAnsi"/>
                <w:sz w:val="21"/>
                <w:szCs w:val="21"/>
              </w:rPr>
            </w:pPr>
            <w:r w:rsidRPr="003F37EB">
              <w:rPr>
                <w:rFonts w:cstheme="minorHAnsi"/>
                <w:sz w:val="21"/>
                <w:szCs w:val="21"/>
              </w:rPr>
              <w:t>Regulatory compliance expenses</w:t>
            </w:r>
          </w:p>
        </w:tc>
        <w:tc>
          <w:tcPr>
            <w:tcW w:w="4050" w:type="dxa"/>
            <w:shd w:val="clear" w:color="auto" w:fill="FDBFB5"/>
            <w:vAlign w:val="bottom"/>
          </w:tcPr>
          <w:p w14:paraId="27F0B9AE" w14:textId="1557CEE3" w:rsidR="00CE70AD" w:rsidRPr="003F37EB" w:rsidRDefault="00CE70AD" w:rsidP="00CE70AD">
            <w:pPr>
              <w:pStyle w:val="ListParagraph"/>
              <w:numPr>
                <w:ilvl w:val="0"/>
                <w:numId w:val="4"/>
              </w:numPr>
              <w:tabs>
                <w:tab w:val="clear" w:pos="360"/>
                <w:tab w:val="clear" w:pos="720"/>
                <w:tab w:val="clear" w:pos="1080"/>
                <w:tab w:val="clear" w:pos="1440"/>
                <w:tab w:val="clear" w:pos="1800"/>
                <w:tab w:val="clear" w:pos="2160"/>
                <w:tab w:val="clear" w:pos="2520"/>
                <w:tab w:val="clear" w:pos="2880"/>
              </w:tabs>
              <w:ind w:left="338" w:hanging="338"/>
              <w:rPr>
                <w:rFonts w:cstheme="minorHAnsi"/>
                <w:sz w:val="21"/>
                <w:szCs w:val="21"/>
              </w:rPr>
            </w:pPr>
            <w:r w:rsidRPr="003F37EB">
              <w:rPr>
                <w:rFonts w:cstheme="minorHAnsi"/>
                <w:sz w:val="21"/>
                <w:szCs w:val="21"/>
              </w:rPr>
              <w:t>Expenses for facilities outside of Illinois</w:t>
            </w:r>
          </w:p>
        </w:tc>
      </w:tr>
      <w:tr w:rsidR="00CE70AD" w:rsidRPr="003F37EB" w14:paraId="4A517CD7" w14:textId="77777777" w:rsidTr="591BCBBE">
        <w:trPr>
          <w:jc w:val="center"/>
        </w:trPr>
        <w:tc>
          <w:tcPr>
            <w:tcW w:w="4585" w:type="dxa"/>
            <w:gridSpan w:val="2"/>
            <w:shd w:val="clear" w:color="auto" w:fill="C5E0B3" w:themeFill="accent6" w:themeFillTint="66"/>
            <w:vAlign w:val="bottom"/>
          </w:tcPr>
          <w:p w14:paraId="5AE8BF0A" w14:textId="77777777" w:rsidR="00CE70AD" w:rsidRPr="003F37EB" w:rsidRDefault="00CE70AD" w:rsidP="00CE70AD">
            <w:pPr>
              <w:pStyle w:val="ListParagraph"/>
              <w:numPr>
                <w:ilvl w:val="0"/>
                <w:numId w:val="5"/>
              </w:numPr>
              <w:tabs>
                <w:tab w:val="clear" w:pos="360"/>
                <w:tab w:val="clear" w:pos="720"/>
                <w:tab w:val="clear" w:pos="1080"/>
                <w:tab w:val="clear" w:pos="1440"/>
                <w:tab w:val="clear" w:pos="1800"/>
                <w:tab w:val="clear" w:pos="2160"/>
                <w:tab w:val="clear" w:pos="2520"/>
                <w:tab w:val="clear" w:pos="2880"/>
              </w:tabs>
              <w:rPr>
                <w:rFonts w:cstheme="minorHAnsi"/>
                <w:sz w:val="21"/>
                <w:szCs w:val="21"/>
              </w:rPr>
            </w:pPr>
            <w:r w:rsidRPr="003F37EB">
              <w:rPr>
                <w:rFonts w:cstheme="minorHAnsi"/>
                <w:sz w:val="21"/>
                <w:szCs w:val="21"/>
              </w:rPr>
              <w:t>Certain legal expenses</w:t>
            </w:r>
          </w:p>
        </w:tc>
        <w:tc>
          <w:tcPr>
            <w:tcW w:w="4050" w:type="dxa"/>
            <w:shd w:val="clear" w:color="auto" w:fill="FDBFB5"/>
            <w:vAlign w:val="bottom"/>
          </w:tcPr>
          <w:p w14:paraId="2DF5D0A1" w14:textId="64A8A278" w:rsidR="00CE70AD" w:rsidRPr="003F37EB" w:rsidRDefault="00CE70AD" w:rsidP="00CE70AD">
            <w:pPr>
              <w:pStyle w:val="ListParagraph"/>
              <w:numPr>
                <w:ilvl w:val="0"/>
                <w:numId w:val="4"/>
              </w:numPr>
              <w:tabs>
                <w:tab w:val="clear" w:pos="360"/>
                <w:tab w:val="clear" w:pos="720"/>
                <w:tab w:val="clear" w:pos="1080"/>
                <w:tab w:val="clear" w:pos="1440"/>
                <w:tab w:val="clear" w:pos="1800"/>
                <w:tab w:val="clear" w:pos="2160"/>
                <w:tab w:val="clear" w:pos="2520"/>
                <w:tab w:val="clear" w:pos="2880"/>
              </w:tabs>
              <w:ind w:left="338" w:hanging="338"/>
              <w:rPr>
                <w:rFonts w:cstheme="minorHAnsi"/>
                <w:sz w:val="21"/>
                <w:szCs w:val="21"/>
              </w:rPr>
            </w:pPr>
            <w:r w:rsidRPr="003F37EB">
              <w:rPr>
                <w:rFonts w:cstheme="minorHAnsi"/>
                <w:sz w:val="21"/>
                <w:szCs w:val="21"/>
              </w:rPr>
              <w:t>Payment of fines or penalties</w:t>
            </w:r>
          </w:p>
        </w:tc>
      </w:tr>
      <w:tr w:rsidR="00CE70AD" w:rsidRPr="003F37EB" w14:paraId="1F6A2ABF" w14:textId="77777777" w:rsidTr="591BCBBE">
        <w:trPr>
          <w:jc w:val="center"/>
        </w:trPr>
        <w:tc>
          <w:tcPr>
            <w:tcW w:w="4585" w:type="dxa"/>
            <w:gridSpan w:val="2"/>
            <w:shd w:val="clear" w:color="auto" w:fill="C5E0B3" w:themeFill="accent6" w:themeFillTint="66"/>
            <w:vAlign w:val="bottom"/>
          </w:tcPr>
          <w:p w14:paraId="332F2178" w14:textId="77777777" w:rsidR="00CE70AD" w:rsidRPr="003F37EB" w:rsidRDefault="00CE70AD" w:rsidP="00CE70AD">
            <w:pPr>
              <w:pStyle w:val="ListParagraph"/>
              <w:numPr>
                <w:ilvl w:val="0"/>
                <w:numId w:val="5"/>
              </w:numPr>
              <w:tabs>
                <w:tab w:val="clear" w:pos="360"/>
                <w:tab w:val="clear" w:pos="720"/>
                <w:tab w:val="clear" w:pos="1080"/>
                <w:tab w:val="clear" w:pos="1440"/>
                <w:tab w:val="clear" w:pos="1800"/>
                <w:tab w:val="clear" w:pos="2160"/>
                <w:tab w:val="clear" w:pos="2520"/>
                <w:tab w:val="clear" w:pos="2880"/>
              </w:tabs>
              <w:rPr>
                <w:rFonts w:cstheme="minorHAnsi"/>
                <w:sz w:val="21"/>
                <w:szCs w:val="21"/>
              </w:rPr>
            </w:pPr>
            <w:r w:rsidRPr="003F37EB">
              <w:rPr>
                <w:rFonts w:cstheme="minorHAnsi"/>
                <w:sz w:val="21"/>
                <w:szCs w:val="21"/>
              </w:rPr>
              <w:t>Employee training</w:t>
            </w:r>
          </w:p>
        </w:tc>
        <w:tc>
          <w:tcPr>
            <w:tcW w:w="4050" w:type="dxa"/>
            <w:shd w:val="clear" w:color="auto" w:fill="FDBFB5"/>
          </w:tcPr>
          <w:p w14:paraId="3223B882" w14:textId="346C3C0C" w:rsidR="00CE70AD" w:rsidRPr="00CE70AD" w:rsidRDefault="00CE70AD" w:rsidP="591BCBBE">
            <w:pPr>
              <w:pStyle w:val="ListParagraph"/>
              <w:numPr>
                <w:ilvl w:val="0"/>
                <w:numId w:val="5"/>
              </w:numPr>
              <w:tabs>
                <w:tab w:val="clear" w:pos="360"/>
                <w:tab w:val="clear" w:pos="720"/>
                <w:tab w:val="clear" w:pos="1080"/>
                <w:tab w:val="clear" w:pos="1440"/>
                <w:tab w:val="clear" w:pos="1800"/>
                <w:tab w:val="clear" w:pos="2160"/>
                <w:tab w:val="clear" w:pos="2520"/>
                <w:tab w:val="clear" w:pos="2880"/>
              </w:tabs>
              <w:rPr>
                <w:rFonts w:cstheme="minorBidi"/>
                <w:sz w:val="21"/>
                <w:szCs w:val="21"/>
              </w:rPr>
            </w:pPr>
            <w:r w:rsidRPr="591BCBBE">
              <w:rPr>
                <w:rFonts w:cstheme="minorBidi"/>
                <w:sz w:val="21"/>
                <w:szCs w:val="21"/>
              </w:rPr>
              <w:t>Purchase/lease of vehicles</w:t>
            </w:r>
          </w:p>
        </w:tc>
      </w:tr>
      <w:tr w:rsidR="00CE70AD" w:rsidRPr="003F37EB" w14:paraId="713AAEA5" w14:textId="77777777" w:rsidTr="591BCBBE">
        <w:trPr>
          <w:jc w:val="center"/>
        </w:trPr>
        <w:tc>
          <w:tcPr>
            <w:tcW w:w="4585" w:type="dxa"/>
            <w:gridSpan w:val="2"/>
            <w:shd w:val="clear" w:color="auto" w:fill="C5E0B3" w:themeFill="accent6" w:themeFillTint="66"/>
            <w:vAlign w:val="bottom"/>
          </w:tcPr>
          <w:p w14:paraId="46F69ADB" w14:textId="77777777" w:rsidR="00CE70AD" w:rsidRPr="003F37EB" w:rsidRDefault="00CE70AD" w:rsidP="00CE70AD">
            <w:pPr>
              <w:pStyle w:val="ListParagraph"/>
              <w:numPr>
                <w:ilvl w:val="0"/>
                <w:numId w:val="5"/>
              </w:numPr>
              <w:tabs>
                <w:tab w:val="clear" w:pos="360"/>
                <w:tab w:val="clear" w:pos="720"/>
                <w:tab w:val="clear" w:pos="1080"/>
                <w:tab w:val="clear" w:pos="1440"/>
                <w:tab w:val="clear" w:pos="1800"/>
                <w:tab w:val="clear" w:pos="2160"/>
                <w:tab w:val="clear" w:pos="2520"/>
                <w:tab w:val="clear" w:pos="2880"/>
              </w:tabs>
              <w:rPr>
                <w:rFonts w:cstheme="minorHAnsi"/>
                <w:sz w:val="21"/>
                <w:szCs w:val="21"/>
              </w:rPr>
            </w:pPr>
            <w:r w:rsidRPr="003F37EB">
              <w:rPr>
                <w:rFonts w:cstheme="minorHAnsi"/>
                <w:sz w:val="21"/>
                <w:szCs w:val="21"/>
              </w:rPr>
              <w:t>Professional services (e.g., accountants)</w:t>
            </w:r>
          </w:p>
        </w:tc>
        <w:tc>
          <w:tcPr>
            <w:tcW w:w="4050" w:type="dxa"/>
            <w:shd w:val="clear" w:color="auto" w:fill="FDBFB5"/>
          </w:tcPr>
          <w:p w14:paraId="7D9FA99C" w14:textId="45C23D74" w:rsidR="00CE70AD" w:rsidRPr="008865C9" w:rsidRDefault="008865C9" w:rsidP="008865C9">
            <w:pPr>
              <w:pStyle w:val="ListParagraph"/>
              <w:numPr>
                <w:ilvl w:val="0"/>
                <w:numId w:val="5"/>
              </w:numPr>
              <w:rPr>
                <w:rFonts w:cstheme="minorHAnsi"/>
                <w:sz w:val="21"/>
                <w:szCs w:val="21"/>
              </w:rPr>
            </w:pPr>
            <w:r>
              <w:rPr>
                <w:rFonts w:cstheme="minorHAnsi"/>
                <w:sz w:val="21"/>
                <w:szCs w:val="21"/>
              </w:rPr>
              <w:t>Taxes</w:t>
            </w:r>
          </w:p>
        </w:tc>
      </w:tr>
      <w:tr w:rsidR="00CE70AD" w:rsidRPr="003F37EB" w14:paraId="7E6A43F3" w14:textId="77777777" w:rsidTr="591BCBBE">
        <w:trPr>
          <w:trHeight w:val="330"/>
          <w:jc w:val="center"/>
        </w:trPr>
        <w:tc>
          <w:tcPr>
            <w:tcW w:w="4585" w:type="dxa"/>
            <w:gridSpan w:val="2"/>
            <w:shd w:val="clear" w:color="auto" w:fill="C5E0B3" w:themeFill="accent6" w:themeFillTint="66"/>
          </w:tcPr>
          <w:p w14:paraId="734ADC36" w14:textId="77777777" w:rsidR="00CE70AD" w:rsidRPr="003F37EB" w:rsidRDefault="00CE70AD" w:rsidP="00CE70AD">
            <w:pPr>
              <w:pStyle w:val="ListParagraph"/>
              <w:numPr>
                <w:ilvl w:val="0"/>
                <w:numId w:val="5"/>
              </w:numPr>
              <w:tabs>
                <w:tab w:val="clear" w:pos="360"/>
                <w:tab w:val="clear" w:pos="720"/>
                <w:tab w:val="clear" w:pos="1080"/>
                <w:tab w:val="clear" w:pos="1440"/>
                <w:tab w:val="clear" w:pos="1800"/>
                <w:tab w:val="clear" w:pos="2160"/>
                <w:tab w:val="clear" w:pos="2520"/>
                <w:tab w:val="clear" w:pos="2880"/>
              </w:tabs>
              <w:rPr>
                <w:rFonts w:cstheme="minorHAnsi"/>
                <w:sz w:val="21"/>
                <w:szCs w:val="21"/>
              </w:rPr>
            </w:pPr>
            <w:r w:rsidRPr="003F37EB">
              <w:rPr>
                <w:rFonts w:cstheme="minorHAnsi"/>
                <w:sz w:val="21"/>
                <w:szCs w:val="21"/>
              </w:rPr>
              <w:t>Utilities</w:t>
            </w:r>
          </w:p>
        </w:tc>
        <w:tc>
          <w:tcPr>
            <w:tcW w:w="4050" w:type="dxa"/>
            <w:shd w:val="clear" w:color="auto" w:fill="FDBFB5"/>
          </w:tcPr>
          <w:p w14:paraId="19EEEF97" w14:textId="0CA7439E" w:rsidR="00CE70AD" w:rsidRPr="00F207B1" w:rsidRDefault="00F207B1" w:rsidP="00F207B1">
            <w:pPr>
              <w:pStyle w:val="ListParagraph"/>
              <w:numPr>
                <w:ilvl w:val="0"/>
                <w:numId w:val="5"/>
              </w:numPr>
              <w:rPr>
                <w:rFonts w:cstheme="minorHAnsi"/>
                <w:sz w:val="21"/>
                <w:szCs w:val="21"/>
              </w:rPr>
            </w:pPr>
            <w:r>
              <w:rPr>
                <w:rFonts w:cstheme="minorHAnsi"/>
                <w:sz w:val="21"/>
                <w:szCs w:val="21"/>
              </w:rPr>
              <w:t>Distributions/Return on Capital</w:t>
            </w:r>
          </w:p>
        </w:tc>
      </w:tr>
      <w:tr w:rsidR="00CE70AD" w:rsidRPr="003F37EB" w14:paraId="714626A5" w14:textId="77777777" w:rsidTr="00AF6466">
        <w:trPr>
          <w:trHeight w:val="293"/>
          <w:jc w:val="center"/>
        </w:trPr>
        <w:tc>
          <w:tcPr>
            <w:tcW w:w="4585" w:type="dxa"/>
            <w:gridSpan w:val="2"/>
            <w:shd w:val="clear" w:color="auto" w:fill="C5E0B3" w:themeFill="accent6" w:themeFillTint="66"/>
            <w:vAlign w:val="center"/>
          </w:tcPr>
          <w:p w14:paraId="1BA12C5C" w14:textId="48F2B304" w:rsidR="00CE70AD" w:rsidRPr="003248C3" w:rsidRDefault="00CE70AD" w:rsidP="00CE70AD">
            <w:pPr>
              <w:pStyle w:val="ListParagraph"/>
              <w:numPr>
                <w:ilvl w:val="0"/>
                <w:numId w:val="5"/>
              </w:numPr>
              <w:rPr>
                <w:rFonts w:cstheme="minorHAnsi"/>
                <w:bCs/>
                <w:sz w:val="21"/>
                <w:szCs w:val="21"/>
              </w:rPr>
            </w:pPr>
            <w:r w:rsidRPr="003248C3">
              <w:rPr>
                <w:rFonts w:cstheme="minorHAnsi"/>
                <w:bCs/>
                <w:sz w:val="21"/>
                <w:szCs w:val="21"/>
              </w:rPr>
              <w:t>Debt (may include personal</w:t>
            </w:r>
            <w:r>
              <w:rPr>
                <w:rFonts w:cstheme="minorHAnsi"/>
                <w:bCs/>
                <w:sz w:val="21"/>
                <w:szCs w:val="21"/>
              </w:rPr>
              <w:t xml:space="preserve"> </w:t>
            </w:r>
            <w:r w:rsidRPr="003248C3">
              <w:rPr>
                <w:rFonts w:cstheme="minorHAnsi"/>
                <w:bCs/>
                <w:sz w:val="21"/>
                <w:szCs w:val="21"/>
              </w:rPr>
              <w:t>debt incurred by owners to</w:t>
            </w:r>
            <w:r>
              <w:rPr>
                <w:rFonts w:cstheme="minorHAnsi"/>
                <w:bCs/>
                <w:sz w:val="21"/>
                <w:szCs w:val="21"/>
              </w:rPr>
              <w:t xml:space="preserve"> </w:t>
            </w:r>
            <w:r w:rsidRPr="003248C3">
              <w:rPr>
                <w:rFonts w:cstheme="minorHAnsi"/>
                <w:bCs/>
                <w:sz w:val="21"/>
                <w:szCs w:val="21"/>
              </w:rPr>
              <w:t>support the cannabis</w:t>
            </w:r>
            <w:r>
              <w:rPr>
                <w:rFonts w:cstheme="minorHAnsi"/>
                <w:bCs/>
                <w:sz w:val="21"/>
                <w:szCs w:val="21"/>
              </w:rPr>
              <w:t xml:space="preserve"> </w:t>
            </w:r>
            <w:r w:rsidRPr="003248C3">
              <w:rPr>
                <w:rFonts w:cstheme="minorHAnsi"/>
                <w:bCs/>
                <w:sz w:val="21"/>
                <w:szCs w:val="21"/>
              </w:rPr>
              <w:t>business establishment or</w:t>
            </w:r>
            <w:r>
              <w:rPr>
                <w:rFonts w:cstheme="minorHAnsi"/>
                <w:bCs/>
                <w:sz w:val="21"/>
                <w:szCs w:val="21"/>
              </w:rPr>
              <w:t xml:space="preserve"> </w:t>
            </w:r>
            <w:r w:rsidRPr="003248C3">
              <w:rPr>
                <w:rFonts w:cstheme="minorHAnsi"/>
                <w:bCs/>
                <w:sz w:val="21"/>
                <w:szCs w:val="21"/>
              </w:rPr>
              <w:t>pay necessary license</w:t>
            </w:r>
            <w:r>
              <w:rPr>
                <w:rFonts w:cstheme="minorHAnsi"/>
                <w:bCs/>
                <w:sz w:val="21"/>
                <w:szCs w:val="21"/>
              </w:rPr>
              <w:t xml:space="preserve"> </w:t>
            </w:r>
            <w:r w:rsidRPr="003248C3">
              <w:rPr>
                <w:rFonts w:cstheme="minorHAnsi"/>
                <w:bCs/>
                <w:sz w:val="21"/>
                <w:szCs w:val="21"/>
              </w:rPr>
              <w:t>r</w:t>
            </w:r>
            <w:r w:rsidR="00972EFC">
              <w:rPr>
                <w:rFonts w:cstheme="minorHAnsi"/>
                <w:bCs/>
                <w:sz w:val="21"/>
                <w:szCs w:val="21"/>
              </w:rPr>
              <w:t>enewal</w:t>
            </w:r>
            <w:r>
              <w:rPr>
                <w:rFonts w:cstheme="minorHAnsi"/>
                <w:bCs/>
                <w:sz w:val="21"/>
                <w:szCs w:val="21"/>
              </w:rPr>
              <w:t xml:space="preserve"> </w:t>
            </w:r>
            <w:r w:rsidRPr="003248C3">
              <w:rPr>
                <w:rFonts w:cstheme="minorHAnsi"/>
                <w:bCs/>
                <w:sz w:val="21"/>
                <w:szCs w:val="21"/>
              </w:rPr>
              <w:t>fees, not to exceed</w:t>
            </w:r>
            <w:r>
              <w:rPr>
                <w:rFonts w:cstheme="minorHAnsi"/>
                <w:bCs/>
                <w:sz w:val="21"/>
                <w:szCs w:val="21"/>
              </w:rPr>
              <w:t xml:space="preserve"> </w:t>
            </w:r>
            <w:r w:rsidRPr="003248C3">
              <w:rPr>
                <w:rFonts w:cstheme="minorHAnsi"/>
                <w:bCs/>
                <w:sz w:val="21"/>
                <w:szCs w:val="21"/>
              </w:rPr>
              <w:t>$75,</w:t>
            </w:r>
            <w:r w:rsidR="0095035B">
              <w:rPr>
                <w:rFonts w:cstheme="minorHAnsi"/>
                <w:bCs/>
                <w:sz w:val="21"/>
                <w:szCs w:val="21"/>
              </w:rPr>
              <w:t>000).</w:t>
            </w:r>
          </w:p>
        </w:tc>
        <w:tc>
          <w:tcPr>
            <w:tcW w:w="4050" w:type="dxa"/>
            <w:shd w:val="clear" w:color="auto" w:fill="FDBFB5"/>
          </w:tcPr>
          <w:p w14:paraId="1DE18F60" w14:textId="1029753B" w:rsidR="00CE70AD" w:rsidRPr="003248C3" w:rsidRDefault="00CE70AD" w:rsidP="00AF6466">
            <w:pPr>
              <w:pStyle w:val="ListParagraph"/>
              <w:numPr>
                <w:ilvl w:val="0"/>
                <w:numId w:val="5"/>
              </w:numPr>
              <w:rPr>
                <w:rFonts w:cstheme="minorHAnsi"/>
                <w:bCs/>
                <w:sz w:val="21"/>
                <w:szCs w:val="21"/>
              </w:rPr>
            </w:pPr>
            <w:r w:rsidRPr="003F37EB">
              <w:rPr>
                <w:sz w:val="21"/>
                <w:szCs w:val="21"/>
              </w:rPr>
              <w:t>Legal expenses associated with litigation involving the State of Illinois relating to any regulatory or criminal matter</w:t>
            </w:r>
            <w:r w:rsidRPr="003248C3">
              <w:rPr>
                <w:rFonts w:cstheme="minorHAnsi"/>
                <w:bCs/>
                <w:sz w:val="21"/>
                <w:szCs w:val="21"/>
              </w:rPr>
              <w:t xml:space="preserve"> Travel</w:t>
            </w:r>
          </w:p>
        </w:tc>
      </w:tr>
      <w:tr w:rsidR="00CE70AD" w:rsidRPr="003F37EB" w14:paraId="04B431D9" w14:textId="77777777" w:rsidTr="591BCBBE">
        <w:trPr>
          <w:trHeight w:val="293"/>
          <w:jc w:val="center"/>
        </w:trPr>
        <w:tc>
          <w:tcPr>
            <w:tcW w:w="8635" w:type="dxa"/>
            <w:gridSpan w:val="3"/>
            <w:shd w:val="clear" w:color="auto" w:fill="FFF2CC" w:themeFill="accent4" w:themeFillTint="33"/>
            <w:vAlign w:val="center"/>
          </w:tcPr>
          <w:p w14:paraId="4DBDC826" w14:textId="7E2CBDF2" w:rsidR="00CE70AD" w:rsidRPr="003248C3" w:rsidRDefault="00CE70AD" w:rsidP="00CE70AD">
            <w:pPr>
              <w:jc w:val="center"/>
              <w:rPr>
                <w:rFonts w:cstheme="minorHAnsi"/>
                <w:bCs/>
                <w:sz w:val="21"/>
                <w:szCs w:val="21"/>
              </w:rPr>
            </w:pPr>
            <w:r w:rsidRPr="003248C3">
              <w:rPr>
                <w:rFonts w:cstheme="minorHAnsi"/>
                <w:bCs/>
                <w:sz w:val="21"/>
                <w:szCs w:val="21"/>
              </w:rPr>
              <w:t>Potentially Allowable with DCEO Approval (assessed on a case-by-case basis)*</w:t>
            </w:r>
          </w:p>
        </w:tc>
      </w:tr>
      <w:tr w:rsidR="00CE70AD" w:rsidRPr="003F37EB" w14:paraId="1845AA8D" w14:textId="77777777" w:rsidTr="591BCBBE">
        <w:trPr>
          <w:trHeight w:val="233"/>
          <w:jc w:val="center"/>
        </w:trPr>
        <w:tc>
          <w:tcPr>
            <w:tcW w:w="4317" w:type="dxa"/>
            <w:shd w:val="clear" w:color="auto" w:fill="FFF2CC" w:themeFill="accent4" w:themeFillTint="33"/>
            <w:vAlign w:val="bottom"/>
          </w:tcPr>
          <w:p w14:paraId="0FE915B8" w14:textId="77777777" w:rsidR="00CE70AD" w:rsidRPr="003F37EB" w:rsidRDefault="00CE70AD" w:rsidP="00CE70AD">
            <w:pPr>
              <w:pStyle w:val="ListParagraph"/>
              <w:numPr>
                <w:ilvl w:val="0"/>
                <w:numId w:val="5"/>
              </w:numPr>
              <w:tabs>
                <w:tab w:val="clear" w:pos="360"/>
                <w:tab w:val="clear" w:pos="720"/>
                <w:tab w:val="clear" w:pos="1080"/>
                <w:tab w:val="clear" w:pos="1440"/>
                <w:tab w:val="clear" w:pos="1800"/>
                <w:tab w:val="clear" w:pos="2160"/>
                <w:tab w:val="clear" w:pos="2520"/>
                <w:tab w:val="clear" w:pos="2880"/>
              </w:tabs>
              <w:rPr>
                <w:rFonts w:cstheme="minorHAnsi"/>
                <w:sz w:val="21"/>
                <w:szCs w:val="21"/>
              </w:rPr>
            </w:pPr>
            <w:r w:rsidRPr="003F37EB">
              <w:rPr>
                <w:rFonts w:cstheme="minorHAnsi"/>
                <w:sz w:val="21"/>
                <w:szCs w:val="21"/>
              </w:rPr>
              <w:t>Construction</w:t>
            </w:r>
          </w:p>
        </w:tc>
        <w:tc>
          <w:tcPr>
            <w:tcW w:w="4318" w:type="dxa"/>
            <w:gridSpan w:val="2"/>
            <w:shd w:val="clear" w:color="auto" w:fill="FFF2CC" w:themeFill="accent4" w:themeFillTint="33"/>
          </w:tcPr>
          <w:p w14:paraId="33E2A0F5" w14:textId="4D5652B9" w:rsidR="00CE70AD" w:rsidRPr="003F37EB" w:rsidRDefault="00CE70AD" w:rsidP="00CE70AD">
            <w:pPr>
              <w:pStyle w:val="ListParagraph"/>
              <w:numPr>
                <w:ilvl w:val="0"/>
                <w:numId w:val="4"/>
              </w:numPr>
              <w:tabs>
                <w:tab w:val="clear" w:pos="360"/>
                <w:tab w:val="clear" w:pos="720"/>
                <w:tab w:val="clear" w:pos="1080"/>
                <w:tab w:val="clear" w:pos="1440"/>
                <w:tab w:val="clear" w:pos="1800"/>
                <w:tab w:val="clear" w:pos="2160"/>
                <w:tab w:val="clear" w:pos="2520"/>
                <w:tab w:val="clear" w:pos="2880"/>
              </w:tabs>
              <w:ind w:left="338" w:hanging="338"/>
              <w:rPr>
                <w:rFonts w:cstheme="minorHAnsi"/>
                <w:sz w:val="21"/>
                <w:szCs w:val="21"/>
              </w:rPr>
            </w:pPr>
            <w:r w:rsidRPr="003F37EB">
              <w:rPr>
                <w:rFonts w:cstheme="minorHAnsi"/>
                <w:sz w:val="21"/>
                <w:szCs w:val="21"/>
              </w:rPr>
              <w:t>Build-out</w:t>
            </w:r>
            <w:r w:rsidR="003C07B0">
              <w:rPr>
                <w:rFonts w:cstheme="minorHAnsi"/>
                <w:sz w:val="21"/>
                <w:szCs w:val="21"/>
              </w:rPr>
              <w:t>/Tenant Improvements</w:t>
            </w:r>
          </w:p>
        </w:tc>
      </w:tr>
    </w:tbl>
    <w:p w14:paraId="43ACAB01" w14:textId="77777777" w:rsidR="0072682D" w:rsidRPr="003F37EB" w:rsidRDefault="0072682D" w:rsidP="0072682D">
      <w:pPr>
        <w:rPr>
          <w:sz w:val="21"/>
          <w:szCs w:val="21"/>
        </w:rPr>
      </w:pPr>
    </w:p>
    <w:p w14:paraId="52291FA7" w14:textId="7D1CFB55" w:rsidR="0072682D" w:rsidRPr="00A25B2B" w:rsidRDefault="0072682D" w:rsidP="0072682D">
      <w:pPr>
        <w:ind w:left="720"/>
        <w:rPr>
          <w:rFonts w:cstheme="minorHAnsi"/>
          <w:smallCaps/>
          <w:color w:val="538135" w:themeColor="accent6" w:themeShade="BF"/>
          <w:sz w:val="20"/>
          <w:szCs w:val="20"/>
        </w:rPr>
      </w:pPr>
      <w:r w:rsidRPr="00A25B2B">
        <w:rPr>
          <w:rFonts w:cstheme="minorHAnsi"/>
          <w:b/>
          <w:smallCaps/>
          <w:color w:val="538135" w:themeColor="accent6" w:themeShade="BF"/>
          <w:sz w:val="20"/>
          <w:szCs w:val="20"/>
          <w:u w:val="single"/>
        </w:rPr>
        <w:t>Prevailing Wage Act</w:t>
      </w:r>
      <w:r w:rsidR="0037787B" w:rsidRPr="00A25B2B">
        <w:rPr>
          <w:rFonts w:cstheme="minorHAnsi"/>
          <w:b/>
          <w:smallCaps/>
          <w:color w:val="538135" w:themeColor="accent6" w:themeShade="BF"/>
          <w:sz w:val="20"/>
          <w:szCs w:val="20"/>
          <w:u w:val="single"/>
        </w:rPr>
        <w:t>*</w:t>
      </w:r>
    </w:p>
    <w:p w14:paraId="0EB01ECA" w14:textId="4F888E41" w:rsidR="0072682D" w:rsidRPr="00A25B2B" w:rsidRDefault="0072682D" w:rsidP="0072682D">
      <w:pPr>
        <w:ind w:left="720"/>
        <w:jc w:val="both"/>
        <w:rPr>
          <w:sz w:val="20"/>
          <w:szCs w:val="20"/>
        </w:rPr>
      </w:pPr>
      <w:r w:rsidRPr="00A25B2B">
        <w:rPr>
          <w:color w:val="000000"/>
          <w:sz w:val="20"/>
          <w:szCs w:val="20"/>
          <w:shd w:val="clear" w:color="auto" w:fill="FFFFFF"/>
        </w:rPr>
        <w:t>The Prevailing Wage Act governs the wages that must be paid to laborers, workers and mechanics who perform work on public works projects.  “Public works” means a</w:t>
      </w:r>
      <w:r w:rsidRPr="00A25B2B">
        <w:rPr>
          <w:sz w:val="20"/>
          <w:szCs w:val="20"/>
        </w:rPr>
        <w:t xml:space="preserve">ll fixed works constructed paid in whole or in part with public funds.  </w:t>
      </w:r>
      <w:r w:rsidRPr="00A25B2B">
        <w:rPr>
          <w:color w:val="000000"/>
          <w:sz w:val="20"/>
          <w:szCs w:val="20"/>
          <w:shd w:val="clear" w:color="auto" w:fill="FFFFFF"/>
        </w:rPr>
        <w:t xml:space="preserve">Examples of “public works projects” include, but are not limited to, construction, demolition, build-outs, and landscaping.  </w:t>
      </w:r>
      <w:r w:rsidRPr="00A25B2B">
        <w:rPr>
          <w:sz w:val="20"/>
          <w:szCs w:val="20"/>
        </w:rPr>
        <w:t xml:space="preserve">If cannabis loan funds are used to fund a public works project, then the Prevailing Wage Act applies.  For more information about the Prevailing Wage Act, please visit: </w:t>
      </w:r>
      <w:hyperlink r:id="rId9" w:history="1">
        <w:r w:rsidR="00BB1B37" w:rsidRPr="00A25B2B">
          <w:rPr>
            <w:rStyle w:val="Hyperlink"/>
            <w:sz w:val="20"/>
            <w:szCs w:val="20"/>
          </w:rPr>
          <w:t>Prevailing Wage Act FAQ (illinois.gov)</w:t>
        </w:r>
      </w:hyperlink>
      <w:r w:rsidR="00BB1B37" w:rsidRPr="00A25B2B">
        <w:rPr>
          <w:sz w:val="22"/>
          <w:szCs w:val="22"/>
        </w:rPr>
        <w:t>.</w:t>
      </w:r>
    </w:p>
    <w:p w14:paraId="1599EC0D" w14:textId="77777777" w:rsidR="0072682D" w:rsidRPr="00A25B2B" w:rsidRDefault="0072682D" w:rsidP="0072682D">
      <w:pPr>
        <w:rPr>
          <w:sz w:val="20"/>
          <w:szCs w:val="20"/>
        </w:rPr>
      </w:pPr>
    </w:p>
    <w:p w14:paraId="4D0158D5" w14:textId="77777777" w:rsidR="0072682D" w:rsidRPr="00A25B2B" w:rsidRDefault="0072682D" w:rsidP="0072682D">
      <w:pPr>
        <w:ind w:left="720"/>
        <w:rPr>
          <w:rFonts w:cstheme="minorHAnsi"/>
          <w:b/>
          <w:smallCaps/>
          <w:color w:val="538135" w:themeColor="accent6" w:themeShade="BF"/>
          <w:sz w:val="20"/>
          <w:szCs w:val="20"/>
          <w:u w:val="single"/>
        </w:rPr>
      </w:pPr>
      <w:r w:rsidRPr="00A25B2B">
        <w:rPr>
          <w:rFonts w:cstheme="minorHAnsi"/>
          <w:b/>
          <w:smallCaps/>
          <w:color w:val="538135" w:themeColor="accent6" w:themeShade="BF"/>
          <w:sz w:val="20"/>
          <w:szCs w:val="20"/>
          <w:u w:val="single"/>
        </w:rPr>
        <w:t>Personal Information Privacy Notice</w:t>
      </w:r>
    </w:p>
    <w:p w14:paraId="47B9C05D" w14:textId="77777777" w:rsidR="0072682D" w:rsidRPr="00A25B2B" w:rsidRDefault="0072682D" w:rsidP="0072682D">
      <w:pPr>
        <w:ind w:left="720" w:right="40"/>
        <w:jc w:val="both"/>
        <w:rPr>
          <w:rFonts w:cstheme="minorHAnsi"/>
          <w:sz w:val="20"/>
          <w:szCs w:val="20"/>
        </w:rPr>
      </w:pPr>
      <w:r w:rsidRPr="00A25B2B">
        <w:rPr>
          <w:rFonts w:cstheme="minorHAnsi"/>
          <w:sz w:val="20"/>
          <w:szCs w:val="20"/>
        </w:rPr>
        <w:t>The</w:t>
      </w:r>
      <w:r w:rsidRPr="00A25B2B">
        <w:rPr>
          <w:rFonts w:cstheme="minorHAnsi"/>
          <w:spacing w:val="-1"/>
          <w:sz w:val="20"/>
          <w:szCs w:val="20"/>
        </w:rPr>
        <w:t xml:space="preserve"> </w:t>
      </w:r>
      <w:r w:rsidRPr="00A25B2B">
        <w:rPr>
          <w:rFonts w:cstheme="minorHAnsi"/>
          <w:sz w:val="20"/>
          <w:szCs w:val="20"/>
        </w:rPr>
        <w:t>D</w:t>
      </w:r>
      <w:r w:rsidRPr="00A25B2B">
        <w:rPr>
          <w:rFonts w:cstheme="minorHAnsi"/>
          <w:spacing w:val="-1"/>
          <w:sz w:val="20"/>
          <w:szCs w:val="20"/>
        </w:rPr>
        <w:t>e</w:t>
      </w:r>
      <w:r w:rsidRPr="00A25B2B">
        <w:rPr>
          <w:rFonts w:cstheme="minorHAnsi"/>
          <w:spacing w:val="2"/>
          <w:sz w:val="20"/>
          <w:szCs w:val="20"/>
        </w:rPr>
        <w:t>p</w:t>
      </w:r>
      <w:r w:rsidRPr="00A25B2B">
        <w:rPr>
          <w:rFonts w:cstheme="minorHAnsi"/>
          <w:spacing w:val="-1"/>
          <w:sz w:val="20"/>
          <w:szCs w:val="20"/>
        </w:rPr>
        <w:t>a</w:t>
      </w:r>
      <w:r w:rsidRPr="00A25B2B">
        <w:rPr>
          <w:rFonts w:cstheme="minorHAnsi"/>
          <w:sz w:val="20"/>
          <w:szCs w:val="20"/>
        </w:rPr>
        <w:t xml:space="preserve">rtment is </w:t>
      </w:r>
      <w:r w:rsidRPr="00A25B2B">
        <w:rPr>
          <w:rFonts w:cstheme="minorHAnsi"/>
          <w:spacing w:val="-1"/>
          <w:sz w:val="20"/>
          <w:szCs w:val="20"/>
        </w:rPr>
        <w:t>c</w:t>
      </w:r>
      <w:r w:rsidRPr="00A25B2B">
        <w:rPr>
          <w:rFonts w:cstheme="minorHAnsi"/>
          <w:spacing w:val="2"/>
          <w:sz w:val="20"/>
          <w:szCs w:val="20"/>
        </w:rPr>
        <w:t>o</w:t>
      </w:r>
      <w:r w:rsidRPr="00A25B2B">
        <w:rPr>
          <w:rFonts w:cstheme="minorHAnsi"/>
          <w:sz w:val="20"/>
          <w:szCs w:val="20"/>
        </w:rPr>
        <w:t>m</w:t>
      </w:r>
      <w:r w:rsidRPr="00A25B2B">
        <w:rPr>
          <w:rFonts w:cstheme="minorHAnsi"/>
          <w:spacing w:val="1"/>
          <w:sz w:val="20"/>
          <w:szCs w:val="20"/>
        </w:rPr>
        <w:t>m</w:t>
      </w:r>
      <w:r w:rsidRPr="00A25B2B">
        <w:rPr>
          <w:rFonts w:cstheme="minorHAnsi"/>
          <w:sz w:val="20"/>
          <w:szCs w:val="20"/>
        </w:rPr>
        <w:t>i</w:t>
      </w:r>
      <w:r w:rsidRPr="00A25B2B">
        <w:rPr>
          <w:rFonts w:cstheme="minorHAnsi"/>
          <w:spacing w:val="1"/>
          <w:sz w:val="20"/>
          <w:szCs w:val="20"/>
        </w:rPr>
        <w:t>t</w:t>
      </w:r>
      <w:r w:rsidRPr="00A25B2B">
        <w:rPr>
          <w:rFonts w:cstheme="minorHAnsi"/>
          <w:sz w:val="20"/>
          <w:szCs w:val="20"/>
        </w:rPr>
        <w:t>ted to prote</w:t>
      </w:r>
      <w:r w:rsidRPr="00A25B2B">
        <w:rPr>
          <w:rFonts w:cstheme="minorHAnsi"/>
          <w:spacing w:val="-2"/>
          <w:sz w:val="20"/>
          <w:szCs w:val="20"/>
        </w:rPr>
        <w:t>c</w:t>
      </w:r>
      <w:r w:rsidRPr="00A25B2B">
        <w:rPr>
          <w:rFonts w:cstheme="minorHAnsi"/>
          <w:sz w:val="20"/>
          <w:szCs w:val="20"/>
        </w:rPr>
        <w:t>t</w:t>
      </w:r>
      <w:r w:rsidRPr="00A25B2B">
        <w:rPr>
          <w:rFonts w:cstheme="minorHAnsi"/>
          <w:spacing w:val="1"/>
          <w:sz w:val="20"/>
          <w:szCs w:val="20"/>
        </w:rPr>
        <w:t>i</w:t>
      </w:r>
      <w:r w:rsidRPr="00A25B2B">
        <w:rPr>
          <w:rFonts w:cstheme="minorHAnsi"/>
          <w:sz w:val="20"/>
          <w:szCs w:val="20"/>
        </w:rPr>
        <w:t>ng</w:t>
      </w:r>
      <w:r w:rsidRPr="00A25B2B">
        <w:rPr>
          <w:rFonts w:cstheme="minorHAnsi"/>
          <w:spacing w:val="-2"/>
          <w:sz w:val="20"/>
          <w:szCs w:val="20"/>
        </w:rPr>
        <w:t xml:space="preserve"> </w:t>
      </w:r>
      <w:r w:rsidRPr="00A25B2B">
        <w:rPr>
          <w:rFonts w:cstheme="minorHAnsi"/>
          <w:sz w:val="20"/>
          <w:szCs w:val="20"/>
        </w:rPr>
        <w:t xml:space="preserve">the </w:t>
      </w:r>
      <w:r w:rsidRPr="00A25B2B">
        <w:rPr>
          <w:rFonts w:cstheme="minorHAnsi"/>
          <w:spacing w:val="2"/>
          <w:sz w:val="20"/>
          <w:szCs w:val="20"/>
        </w:rPr>
        <w:t>p</w:t>
      </w:r>
      <w:r w:rsidRPr="00A25B2B">
        <w:rPr>
          <w:rFonts w:cstheme="minorHAnsi"/>
          <w:sz w:val="20"/>
          <w:szCs w:val="20"/>
        </w:rPr>
        <w:t>riv</w:t>
      </w:r>
      <w:r w:rsidRPr="00A25B2B">
        <w:rPr>
          <w:rFonts w:cstheme="minorHAnsi"/>
          <w:spacing w:val="-1"/>
          <w:sz w:val="20"/>
          <w:szCs w:val="20"/>
        </w:rPr>
        <w:t>a</w:t>
      </w:r>
      <w:r w:rsidRPr="00A25B2B">
        <w:rPr>
          <w:rFonts w:cstheme="minorHAnsi"/>
          <w:spacing w:val="4"/>
          <w:sz w:val="20"/>
          <w:szCs w:val="20"/>
        </w:rPr>
        <w:t>c</w:t>
      </w:r>
      <w:r w:rsidRPr="00A25B2B">
        <w:rPr>
          <w:rFonts w:cstheme="minorHAnsi"/>
          <w:sz w:val="20"/>
          <w:szCs w:val="20"/>
        </w:rPr>
        <w:t>y</w:t>
      </w:r>
      <w:r w:rsidRPr="00A25B2B">
        <w:rPr>
          <w:rFonts w:cstheme="minorHAnsi"/>
          <w:spacing w:val="-3"/>
          <w:sz w:val="20"/>
          <w:szCs w:val="20"/>
        </w:rPr>
        <w:t xml:space="preserve"> </w:t>
      </w:r>
      <w:r w:rsidRPr="00A25B2B">
        <w:rPr>
          <w:rFonts w:cstheme="minorHAnsi"/>
          <w:sz w:val="20"/>
          <w:szCs w:val="20"/>
        </w:rPr>
        <w:t>of</w:t>
      </w:r>
      <w:r w:rsidRPr="00A25B2B">
        <w:rPr>
          <w:rFonts w:cstheme="minorHAnsi"/>
          <w:spacing w:val="-1"/>
          <w:sz w:val="20"/>
          <w:szCs w:val="20"/>
        </w:rPr>
        <w:t xml:space="preserve"> </w:t>
      </w:r>
      <w:r w:rsidRPr="00A25B2B">
        <w:rPr>
          <w:rFonts w:cstheme="minorHAnsi"/>
          <w:sz w:val="20"/>
          <w:szCs w:val="20"/>
        </w:rPr>
        <w:t>i</w:t>
      </w:r>
      <w:r w:rsidRPr="00A25B2B">
        <w:rPr>
          <w:rFonts w:cstheme="minorHAnsi"/>
          <w:spacing w:val="1"/>
          <w:sz w:val="20"/>
          <w:szCs w:val="20"/>
        </w:rPr>
        <w:t>t</w:t>
      </w:r>
      <w:r w:rsidRPr="00A25B2B">
        <w:rPr>
          <w:rFonts w:cstheme="minorHAnsi"/>
          <w:sz w:val="20"/>
          <w:szCs w:val="20"/>
        </w:rPr>
        <w:t>s ve</w:t>
      </w:r>
      <w:r w:rsidRPr="00A25B2B">
        <w:rPr>
          <w:rFonts w:cstheme="minorHAnsi"/>
          <w:spacing w:val="-1"/>
          <w:sz w:val="20"/>
          <w:szCs w:val="20"/>
        </w:rPr>
        <w:t>n</w:t>
      </w:r>
      <w:r w:rsidRPr="00A25B2B">
        <w:rPr>
          <w:rFonts w:cstheme="minorHAnsi"/>
          <w:sz w:val="20"/>
          <w:szCs w:val="20"/>
        </w:rPr>
        <w:t>dors, g</w:t>
      </w:r>
      <w:r w:rsidRPr="00A25B2B">
        <w:rPr>
          <w:rFonts w:cstheme="minorHAnsi"/>
          <w:spacing w:val="-1"/>
          <w:sz w:val="20"/>
          <w:szCs w:val="20"/>
        </w:rPr>
        <w:t>ra</w:t>
      </w:r>
      <w:r w:rsidRPr="00A25B2B">
        <w:rPr>
          <w:rFonts w:cstheme="minorHAnsi"/>
          <w:sz w:val="20"/>
          <w:szCs w:val="20"/>
        </w:rPr>
        <w:t>nt</w:t>
      </w:r>
      <w:r w:rsidRPr="00A25B2B">
        <w:rPr>
          <w:rFonts w:cstheme="minorHAnsi"/>
          <w:spacing w:val="2"/>
          <w:sz w:val="20"/>
          <w:szCs w:val="20"/>
        </w:rPr>
        <w:t>e</w:t>
      </w:r>
      <w:r w:rsidRPr="00A25B2B">
        <w:rPr>
          <w:rFonts w:cstheme="minorHAnsi"/>
          <w:spacing w:val="-1"/>
          <w:sz w:val="20"/>
          <w:szCs w:val="20"/>
        </w:rPr>
        <w:t>e</w:t>
      </w:r>
      <w:r w:rsidRPr="00A25B2B">
        <w:rPr>
          <w:rFonts w:cstheme="minorHAnsi"/>
          <w:sz w:val="20"/>
          <w:szCs w:val="20"/>
        </w:rPr>
        <w:t xml:space="preserve">s </w:t>
      </w:r>
      <w:r w:rsidRPr="00A25B2B">
        <w:rPr>
          <w:rFonts w:cstheme="minorHAnsi"/>
          <w:spacing w:val="1"/>
          <w:sz w:val="20"/>
          <w:szCs w:val="20"/>
        </w:rPr>
        <w:t>a</w:t>
      </w:r>
      <w:r w:rsidRPr="00A25B2B">
        <w:rPr>
          <w:rFonts w:cstheme="minorHAnsi"/>
          <w:sz w:val="20"/>
          <w:szCs w:val="20"/>
        </w:rPr>
        <w:t>nd b</w:t>
      </w:r>
      <w:r w:rsidRPr="00A25B2B">
        <w:rPr>
          <w:rFonts w:cstheme="minorHAnsi"/>
          <w:spacing w:val="-1"/>
          <w:sz w:val="20"/>
          <w:szCs w:val="20"/>
        </w:rPr>
        <w:t>e</w:t>
      </w:r>
      <w:r w:rsidRPr="00A25B2B">
        <w:rPr>
          <w:rFonts w:cstheme="minorHAnsi"/>
          <w:sz w:val="20"/>
          <w:szCs w:val="20"/>
        </w:rPr>
        <w:t>n</w:t>
      </w:r>
      <w:r w:rsidRPr="00A25B2B">
        <w:rPr>
          <w:rFonts w:cstheme="minorHAnsi"/>
          <w:spacing w:val="-1"/>
          <w:sz w:val="20"/>
          <w:szCs w:val="20"/>
        </w:rPr>
        <w:t>e</w:t>
      </w:r>
      <w:r w:rsidRPr="00A25B2B">
        <w:rPr>
          <w:rFonts w:cstheme="minorHAnsi"/>
          <w:sz w:val="20"/>
          <w:szCs w:val="20"/>
        </w:rPr>
        <w:t>fi</w:t>
      </w:r>
      <w:r w:rsidRPr="00A25B2B">
        <w:rPr>
          <w:rFonts w:cstheme="minorHAnsi"/>
          <w:spacing w:val="-1"/>
          <w:sz w:val="20"/>
          <w:szCs w:val="20"/>
        </w:rPr>
        <w:t>c</w:t>
      </w:r>
      <w:r w:rsidRPr="00A25B2B">
        <w:rPr>
          <w:rFonts w:cstheme="minorHAnsi"/>
          <w:sz w:val="20"/>
          <w:szCs w:val="20"/>
        </w:rPr>
        <w:t>i</w:t>
      </w:r>
      <w:r w:rsidRPr="00A25B2B">
        <w:rPr>
          <w:rFonts w:cstheme="minorHAnsi"/>
          <w:spacing w:val="2"/>
          <w:sz w:val="20"/>
          <w:szCs w:val="20"/>
        </w:rPr>
        <w:t>a</w:t>
      </w:r>
      <w:r w:rsidRPr="00A25B2B">
        <w:rPr>
          <w:rFonts w:cstheme="minorHAnsi"/>
          <w:sz w:val="20"/>
          <w:szCs w:val="20"/>
        </w:rPr>
        <w:t>ri</w:t>
      </w:r>
      <w:r w:rsidRPr="00A25B2B">
        <w:rPr>
          <w:rFonts w:cstheme="minorHAnsi"/>
          <w:spacing w:val="-1"/>
          <w:sz w:val="20"/>
          <w:szCs w:val="20"/>
        </w:rPr>
        <w:t>e</w:t>
      </w:r>
      <w:r w:rsidRPr="00A25B2B">
        <w:rPr>
          <w:rFonts w:cstheme="minorHAnsi"/>
          <w:sz w:val="20"/>
          <w:szCs w:val="20"/>
        </w:rPr>
        <w:t>s of p</w:t>
      </w:r>
      <w:r w:rsidRPr="00A25B2B">
        <w:rPr>
          <w:rFonts w:cstheme="minorHAnsi"/>
          <w:spacing w:val="-1"/>
          <w:sz w:val="20"/>
          <w:szCs w:val="20"/>
        </w:rPr>
        <w:t>r</w:t>
      </w:r>
      <w:r w:rsidRPr="00A25B2B">
        <w:rPr>
          <w:rFonts w:cstheme="minorHAnsi"/>
          <w:spacing w:val="2"/>
          <w:sz w:val="20"/>
          <w:szCs w:val="20"/>
        </w:rPr>
        <w:t>o</w:t>
      </w:r>
      <w:r w:rsidRPr="00A25B2B">
        <w:rPr>
          <w:rFonts w:cstheme="minorHAnsi"/>
          <w:sz w:val="20"/>
          <w:szCs w:val="20"/>
        </w:rPr>
        <w:t>g</w:t>
      </w:r>
      <w:r w:rsidRPr="00A25B2B">
        <w:rPr>
          <w:rFonts w:cstheme="minorHAnsi"/>
          <w:spacing w:val="1"/>
          <w:sz w:val="20"/>
          <w:szCs w:val="20"/>
        </w:rPr>
        <w:t>r</w:t>
      </w:r>
      <w:r w:rsidRPr="00A25B2B">
        <w:rPr>
          <w:rFonts w:cstheme="minorHAnsi"/>
          <w:spacing w:val="-1"/>
          <w:sz w:val="20"/>
          <w:szCs w:val="20"/>
        </w:rPr>
        <w:t>a</w:t>
      </w:r>
      <w:r w:rsidRPr="00A25B2B">
        <w:rPr>
          <w:rFonts w:cstheme="minorHAnsi"/>
          <w:sz w:val="20"/>
          <w:szCs w:val="20"/>
        </w:rPr>
        <w:t xml:space="preserve">ms </w:t>
      </w:r>
      <w:r w:rsidRPr="00A25B2B">
        <w:rPr>
          <w:rFonts w:cstheme="minorHAnsi"/>
          <w:spacing w:val="-1"/>
          <w:sz w:val="20"/>
          <w:szCs w:val="20"/>
        </w:rPr>
        <w:t>a</w:t>
      </w:r>
      <w:r w:rsidRPr="00A25B2B">
        <w:rPr>
          <w:rFonts w:cstheme="minorHAnsi"/>
          <w:sz w:val="20"/>
          <w:szCs w:val="20"/>
        </w:rPr>
        <w:t>nd s</w:t>
      </w:r>
      <w:r w:rsidRPr="00A25B2B">
        <w:rPr>
          <w:rFonts w:cstheme="minorHAnsi"/>
          <w:spacing w:val="-1"/>
          <w:sz w:val="20"/>
          <w:szCs w:val="20"/>
        </w:rPr>
        <w:t>e</w:t>
      </w:r>
      <w:r w:rsidRPr="00A25B2B">
        <w:rPr>
          <w:rFonts w:cstheme="minorHAnsi"/>
          <w:sz w:val="20"/>
          <w:szCs w:val="20"/>
        </w:rPr>
        <w:t>rvi</w:t>
      </w:r>
      <w:r w:rsidRPr="00A25B2B">
        <w:rPr>
          <w:rFonts w:cstheme="minorHAnsi"/>
          <w:spacing w:val="1"/>
          <w:sz w:val="20"/>
          <w:szCs w:val="20"/>
        </w:rPr>
        <w:t>c</w:t>
      </w:r>
      <w:r w:rsidRPr="00A25B2B">
        <w:rPr>
          <w:rFonts w:cstheme="minorHAnsi"/>
          <w:spacing w:val="-1"/>
          <w:sz w:val="20"/>
          <w:szCs w:val="20"/>
        </w:rPr>
        <w:t>e</w:t>
      </w:r>
      <w:r w:rsidRPr="00A25B2B">
        <w:rPr>
          <w:rFonts w:cstheme="minorHAnsi"/>
          <w:sz w:val="20"/>
          <w:szCs w:val="20"/>
        </w:rPr>
        <w:t>s.  At ti</w:t>
      </w:r>
      <w:r w:rsidRPr="00A25B2B">
        <w:rPr>
          <w:rFonts w:cstheme="minorHAnsi"/>
          <w:spacing w:val="1"/>
          <w:sz w:val="20"/>
          <w:szCs w:val="20"/>
        </w:rPr>
        <w:t>m</w:t>
      </w:r>
      <w:r w:rsidRPr="00A25B2B">
        <w:rPr>
          <w:rFonts w:cstheme="minorHAnsi"/>
          <w:spacing w:val="-1"/>
          <w:sz w:val="20"/>
          <w:szCs w:val="20"/>
        </w:rPr>
        <w:t>e</w:t>
      </w:r>
      <w:r w:rsidRPr="00A25B2B">
        <w:rPr>
          <w:rFonts w:cstheme="minorHAnsi"/>
          <w:sz w:val="20"/>
          <w:szCs w:val="20"/>
        </w:rPr>
        <w:t xml:space="preserve">s, the Department </w:t>
      </w:r>
      <w:r w:rsidRPr="00A25B2B">
        <w:rPr>
          <w:rFonts w:cstheme="minorHAnsi"/>
          <w:spacing w:val="-1"/>
          <w:sz w:val="20"/>
          <w:szCs w:val="20"/>
        </w:rPr>
        <w:t>w</w:t>
      </w:r>
      <w:r w:rsidRPr="00A25B2B">
        <w:rPr>
          <w:rFonts w:cstheme="minorHAnsi"/>
          <w:sz w:val="20"/>
          <w:szCs w:val="20"/>
        </w:rPr>
        <w:t>i</w:t>
      </w:r>
      <w:r w:rsidRPr="00A25B2B">
        <w:rPr>
          <w:rFonts w:cstheme="minorHAnsi"/>
          <w:spacing w:val="1"/>
          <w:sz w:val="20"/>
          <w:szCs w:val="20"/>
        </w:rPr>
        <w:t>l</w:t>
      </w:r>
      <w:r w:rsidRPr="00A25B2B">
        <w:rPr>
          <w:rFonts w:cstheme="minorHAnsi"/>
          <w:sz w:val="20"/>
          <w:szCs w:val="20"/>
        </w:rPr>
        <w:t>l r</w:t>
      </w:r>
      <w:r w:rsidRPr="00A25B2B">
        <w:rPr>
          <w:rFonts w:cstheme="minorHAnsi"/>
          <w:spacing w:val="-1"/>
          <w:sz w:val="20"/>
          <w:szCs w:val="20"/>
        </w:rPr>
        <w:t>e</w:t>
      </w:r>
      <w:r w:rsidRPr="00A25B2B">
        <w:rPr>
          <w:rFonts w:cstheme="minorHAnsi"/>
          <w:sz w:val="20"/>
          <w:szCs w:val="20"/>
        </w:rPr>
        <w:t>qu</w:t>
      </w:r>
      <w:r w:rsidRPr="00A25B2B">
        <w:rPr>
          <w:rFonts w:cstheme="minorHAnsi"/>
          <w:spacing w:val="-1"/>
          <w:sz w:val="20"/>
          <w:szCs w:val="20"/>
        </w:rPr>
        <w:t>e</w:t>
      </w:r>
      <w:r w:rsidRPr="00A25B2B">
        <w:rPr>
          <w:rFonts w:cstheme="minorHAnsi"/>
          <w:sz w:val="20"/>
          <w:szCs w:val="20"/>
        </w:rPr>
        <w:t xml:space="preserve">st </w:t>
      </w:r>
      <w:r w:rsidRPr="00A25B2B">
        <w:rPr>
          <w:rFonts w:cstheme="minorHAnsi"/>
          <w:spacing w:val="1"/>
          <w:sz w:val="20"/>
          <w:szCs w:val="20"/>
        </w:rPr>
        <w:t>s</w:t>
      </w:r>
      <w:r w:rsidRPr="00A25B2B">
        <w:rPr>
          <w:rFonts w:cstheme="minorHAnsi"/>
          <w:sz w:val="20"/>
          <w:szCs w:val="20"/>
        </w:rPr>
        <w:t>o</w:t>
      </w:r>
      <w:r w:rsidRPr="00A25B2B">
        <w:rPr>
          <w:rFonts w:cstheme="minorHAnsi"/>
          <w:spacing w:val="-1"/>
          <w:sz w:val="20"/>
          <w:szCs w:val="20"/>
        </w:rPr>
        <w:t>c</w:t>
      </w:r>
      <w:r w:rsidRPr="00A25B2B">
        <w:rPr>
          <w:rFonts w:cstheme="minorHAnsi"/>
          <w:sz w:val="20"/>
          <w:szCs w:val="20"/>
        </w:rPr>
        <w:t>i</w:t>
      </w:r>
      <w:r w:rsidRPr="00A25B2B">
        <w:rPr>
          <w:rFonts w:cstheme="minorHAnsi"/>
          <w:spacing w:val="2"/>
          <w:sz w:val="20"/>
          <w:szCs w:val="20"/>
        </w:rPr>
        <w:t>a</w:t>
      </w:r>
      <w:r w:rsidRPr="00A25B2B">
        <w:rPr>
          <w:rFonts w:cstheme="minorHAnsi"/>
          <w:sz w:val="20"/>
          <w:szCs w:val="20"/>
        </w:rPr>
        <w:t>l se</w:t>
      </w:r>
      <w:r w:rsidRPr="00A25B2B">
        <w:rPr>
          <w:rFonts w:cstheme="minorHAnsi"/>
          <w:spacing w:val="-1"/>
          <w:sz w:val="20"/>
          <w:szCs w:val="20"/>
        </w:rPr>
        <w:t>c</w:t>
      </w:r>
      <w:r w:rsidRPr="00A25B2B">
        <w:rPr>
          <w:rFonts w:cstheme="minorHAnsi"/>
          <w:sz w:val="20"/>
          <w:szCs w:val="20"/>
        </w:rPr>
        <w:t>u</w:t>
      </w:r>
      <w:r w:rsidRPr="00A25B2B">
        <w:rPr>
          <w:rFonts w:cstheme="minorHAnsi"/>
          <w:spacing w:val="-1"/>
          <w:sz w:val="20"/>
          <w:szCs w:val="20"/>
        </w:rPr>
        <w:t>r</w:t>
      </w:r>
      <w:r w:rsidRPr="00A25B2B">
        <w:rPr>
          <w:rFonts w:cstheme="minorHAnsi"/>
          <w:sz w:val="20"/>
          <w:szCs w:val="20"/>
        </w:rPr>
        <w:t>i</w:t>
      </w:r>
      <w:r w:rsidRPr="00A25B2B">
        <w:rPr>
          <w:rFonts w:cstheme="minorHAnsi"/>
          <w:spacing w:val="3"/>
          <w:sz w:val="20"/>
          <w:szCs w:val="20"/>
        </w:rPr>
        <w:t>t</w:t>
      </w:r>
      <w:r w:rsidRPr="00A25B2B">
        <w:rPr>
          <w:rFonts w:cstheme="minorHAnsi"/>
          <w:sz w:val="20"/>
          <w:szCs w:val="20"/>
        </w:rPr>
        <w:t>y</w:t>
      </w:r>
      <w:r w:rsidRPr="00A25B2B">
        <w:rPr>
          <w:rFonts w:cstheme="minorHAnsi"/>
          <w:spacing w:val="-5"/>
          <w:sz w:val="20"/>
          <w:szCs w:val="20"/>
        </w:rPr>
        <w:t xml:space="preserve"> </w:t>
      </w:r>
      <w:r w:rsidRPr="00A25B2B">
        <w:rPr>
          <w:rFonts w:cstheme="minorHAnsi"/>
          <w:sz w:val="20"/>
          <w:szCs w:val="20"/>
        </w:rPr>
        <w:t>num</w:t>
      </w:r>
      <w:r w:rsidRPr="00A25B2B">
        <w:rPr>
          <w:rFonts w:cstheme="minorHAnsi"/>
          <w:spacing w:val="3"/>
          <w:sz w:val="20"/>
          <w:szCs w:val="20"/>
        </w:rPr>
        <w:t>b</w:t>
      </w:r>
      <w:r w:rsidRPr="00A25B2B">
        <w:rPr>
          <w:rFonts w:cstheme="minorHAnsi"/>
          <w:spacing w:val="-1"/>
          <w:sz w:val="20"/>
          <w:szCs w:val="20"/>
        </w:rPr>
        <w:t>e</w:t>
      </w:r>
      <w:r w:rsidRPr="00A25B2B">
        <w:rPr>
          <w:rFonts w:cstheme="minorHAnsi"/>
          <w:sz w:val="20"/>
          <w:szCs w:val="20"/>
        </w:rPr>
        <w:t xml:space="preserve">rs </w:t>
      </w:r>
      <w:r w:rsidRPr="00A25B2B">
        <w:rPr>
          <w:rFonts w:cstheme="minorHAnsi"/>
          <w:spacing w:val="-1"/>
          <w:sz w:val="20"/>
          <w:szCs w:val="20"/>
        </w:rPr>
        <w:t>(</w:t>
      </w:r>
      <w:r w:rsidRPr="00A25B2B">
        <w:rPr>
          <w:rFonts w:cstheme="minorHAnsi"/>
          <w:spacing w:val="1"/>
          <w:sz w:val="20"/>
          <w:szCs w:val="20"/>
        </w:rPr>
        <w:t>SS</w:t>
      </w:r>
      <w:r w:rsidRPr="00A25B2B">
        <w:rPr>
          <w:rFonts w:cstheme="minorHAnsi"/>
          <w:sz w:val="20"/>
          <w:szCs w:val="20"/>
        </w:rPr>
        <w:t>Ns)</w:t>
      </w:r>
      <w:r w:rsidRPr="00A25B2B">
        <w:rPr>
          <w:rFonts w:cstheme="minorHAnsi"/>
          <w:spacing w:val="-1"/>
          <w:sz w:val="20"/>
          <w:szCs w:val="20"/>
        </w:rPr>
        <w:t xml:space="preserve"> </w:t>
      </w:r>
      <w:r w:rsidRPr="00A25B2B">
        <w:rPr>
          <w:rFonts w:cstheme="minorHAnsi"/>
          <w:sz w:val="20"/>
          <w:szCs w:val="20"/>
        </w:rPr>
        <w:t>or other</w:t>
      </w:r>
      <w:r w:rsidRPr="00A25B2B">
        <w:rPr>
          <w:rFonts w:cstheme="minorHAnsi"/>
          <w:spacing w:val="-1"/>
          <w:sz w:val="20"/>
          <w:szCs w:val="20"/>
        </w:rPr>
        <w:t xml:space="preserve"> </w:t>
      </w:r>
      <w:r w:rsidRPr="00A25B2B">
        <w:rPr>
          <w:rFonts w:cstheme="minorHAnsi"/>
          <w:sz w:val="20"/>
          <w:szCs w:val="20"/>
        </w:rPr>
        <w:t>p</w:t>
      </w:r>
      <w:r w:rsidRPr="00A25B2B">
        <w:rPr>
          <w:rFonts w:cstheme="minorHAnsi"/>
          <w:spacing w:val="-1"/>
          <w:sz w:val="20"/>
          <w:szCs w:val="20"/>
        </w:rPr>
        <w:t>e</w:t>
      </w:r>
      <w:r w:rsidRPr="00A25B2B">
        <w:rPr>
          <w:rFonts w:cstheme="minorHAnsi"/>
          <w:sz w:val="20"/>
          <w:szCs w:val="20"/>
        </w:rPr>
        <w:t>rson</w:t>
      </w:r>
      <w:r w:rsidRPr="00A25B2B">
        <w:rPr>
          <w:rFonts w:cstheme="minorHAnsi"/>
          <w:spacing w:val="-1"/>
          <w:sz w:val="20"/>
          <w:szCs w:val="20"/>
        </w:rPr>
        <w:t>a</w:t>
      </w:r>
      <w:r w:rsidRPr="00A25B2B">
        <w:rPr>
          <w:rFonts w:cstheme="minorHAnsi"/>
          <w:sz w:val="20"/>
          <w:szCs w:val="20"/>
        </w:rPr>
        <w:t xml:space="preserve">l </w:t>
      </w:r>
      <w:r w:rsidRPr="00A25B2B">
        <w:rPr>
          <w:rFonts w:cstheme="minorHAnsi"/>
          <w:spacing w:val="1"/>
          <w:sz w:val="20"/>
          <w:szCs w:val="20"/>
        </w:rPr>
        <w:t>i</w:t>
      </w:r>
      <w:r w:rsidRPr="00A25B2B">
        <w:rPr>
          <w:rFonts w:cstheme="minorHAnsi"/>
          <w:sz w:val="20"/>
          <w:szCs w:val="20"/>
        </w:rPr>
        <w:t>d</w:t>
      </w:r>
      <w:r w:rsidRPr="00A25B2B">
        <w:rPr>
          <w:rFonts w:cstheme="minorHAnsi"/>
          <w:spacing w:val="-1"/>
          <w:sz w:val="20"/>
          <w:szCs w:val="20"/>
        </w:rPr>
        <w:t>e</w:t>
      </w:r>
      <w:r w:rsidRPr="00A25B2B">
        <w:rPr>
          <w:rFonts w:cstheme="minorHAnsi"/>
          <w:sz w:val="20"/>
          <w:szCs w:val="20"/>
        </w:rPr>
        <w:t>nt</w:t>
      </w:r>
      <w:r w:rsidRPr="00A25B2B">
        <w:rPr>
          <w:rFonts w:cstheme="minorHAnsi"/>
          <w:spacing w:val="1"/>
          <w:sz w:val="20"/>
          <w:szCs w:val="20"/>
        </w:rPr>
        <w:t>i</w:t>
      </w:r>
      <w:r w:rsidRPr="00A25B2B">
        <w:rPr>
          <w:rFonts w:cstheme="minorHAnsi"/>
          <w:spacing w:val="4"/>
          <w:sz w:val="20"/>
          <w:szCs w:val="20"/>
        </w:rPr>
        <w:t>f</w:t>
      </w:r>
      <w:r w:rsidRPr="00A25B2B">
        <w:rPr>
          <w:rFonts w:cstheme="minorHAnsi"/>
          <w:spacing w:val="-5"/>
          <w:sz w:val="20"/>
          <w:szCs w:val="20"/>
        </w:rPr>
        <w:t>y</w:t>
      </w:r>
      <w:r w:rsidRPr="00A25B2B">
        <w:rPr>
          <w:rFonts w:cstheme="minorHAnsi"/>
          <w:sz w:val="20"/>
          <w:szCs w:val="20"/>
        </w:rPr>
        <w:t>i</w:t>
      </w:r>
      <w:r w:rsidRPr="00A25B2B">
        <w:rPr>
          <w:rFonts w:cstheme="minorHAnsi"/>
          <w:spacing w:val="3"/>
          <w:sz w:val="20"/>
          <w:szCs w:val="20"/>
        </w:rPr>
        <w:t>n</w:t>
      </w:r>
      <w:r w:rsidRPr="00A25B2B">
        <w:rPr>
          <w:rFonts w:cstheme="minorHAnsi"/>
          <w:sz w:val="20"/>
          <w:szCs w:val="20"/>
        </w:rPr>
        <w:t>g</w:t>
      </w:r>
      <w:r w:rsidRPr="00A25B2B">
        <w:rPr>
          <w:rFonts w:cstheme="minorHAnsi"/>
          <w:spacing w:val="-2"/>
          <w:sz w:val="20"/>
          <w:szCs w:val="20"/>
        </w:rPr>
        <w:t xml:space="preserve"> </w:t>
      </w:r>
      <w:r w:rsidRPr="00A25B2B">
        <w:rPr>
          <w:rFonts w:cstheme="minorHAnsi"/>
          <w:sz w:val="20"/>
          <w:szCs w:val="20"/>
        </w:rPr>
        <w:t>info</w:t>
      </w:r>
      <w:r w:rsidRPr="00A25B2B">
        <w:rPr>
          <w:rFonts w:cstheme="minorHAnsi"/>
          <w:spacing w:val="-1"/>
          <w:sz w:val="20"/>
          <w:szCs w:val="20"/>
        </w:rPr>
        <w:t>r</w:t>
      </w:r>
      <w:r w:rsidRPr="00A25B2B">
        <w:rPr>
          <w:rFonts w:cstheme="minorHAnsi"/>
          <w:spacing w:val="3"/>
          <w:sz w:val="20"/>
          <w:szCs w:val="20"/>
        </w:rPr>
        <w:t>m</w:t>
      </w:r>
      <w:r w:rsidRPr="00A25B2B">
        <w:rPr>
          <w:rFonts w:cstheme="minorHAnsi"/>
          <w:spacing w:val="-1"/>
          <w:sz w:val="20"/>
          <w:szCs w:val="20"/>
        </w:rPr>
        <w:t>a</w:t>
      </w:r>
      <w:r w:rsidRPr="00A25B2B">
        <w:rPr>
          <w:rFonts w:cstheme="minorHAnsi"/>
          <w:sz w:val="20"/>
          <w:szCs w:val="20"/>
        </w:rPr>
        <w:t>t</w:t>
      </w:r>
      <w:r w:rsidRPr="00A25B2B">
        <w:rPr>
          <w:rFonts w:cstheme="minorHAnsi"/>
          <w:spacing w:val="3"/>
          <w:sz w:val="20"/>
          <w:szCs w:val="20"/>
        </w:rPr>
        <w:t>i</w:t>
      </w:r>
      <w:r w:rsidRPr="00A25B2B">
        <w:rPr>
          <w:rFonts w:cstheme="minorHAnsi"/>
          <w:sz w:val="20"/>
          <w:szCs w:val="20"/>
        </w:rPr>
        <w:t xml:space="preserve">on.  </w:t>
      </w:r>
      <w:r w:rsidRPr="00A25B2B">
        <w:rPr>
          <w:rFonts w:cstheme="minorHAnsi"/>
          <w:spacing w:val="-1"/>
          <w:sz w:val="20"/>
          <w:szCs w:val="20"/>
        </w:rPr>
        <w:t>Fe</w:t>
      </w:r>
      <w:r w:rsidRPr="00A25B2B">
        <w:rPr>
          <w:rFonts w:cstheme="minorHAnsi"/>
          <w:spacing w:val="2"/>
          <w:sz w:val="20"/>
          <w:szCs w:val="20"/>
        </w:rPr>
        <w:t>d</w:t>
      </w:r>
      <w:r w:rsidRPr="00A25B2B">
        <w:rPr>
          <w:rFonts w:cstheme="minorHAnsi"/>
          <w:spacing w:val="-1"/>
          <w:sz w:val="20"/>
          <w:szCs w:val="20"/>
        </w:rPr>
        <w:t>e</w:t>
      </w:r>
      <w:r w:rsidRPr="00A25B2B">
        <w:rPr>
          <w:rFonts w:cstheme="minorHAnsi"/>
          <w:sz w:val="20"/>
          <w:szCs w:val="20"/>
        </w:rPr>
        <w:t>r</w:t>
      </w:r>
      <w:r w:rsidRPr="00A25B2B">
        <w:rPr>
          <w:rFonts w:cstheme="minorHAnsi"/>
          <w:spacing w:val="-2"/>
          <w:sz w:val="20"/>
          <w:szCs w:val="20"/>
        </w:rPr>
        <w:t>a</w:t>
      </w:r>
      <w:r w:rsidRPr="00A25B2B">
        <w:rPr>
          <w:rFonts w:cstheme="minorHAnsi"/>
          <w:sz w:val="20"/>
          <w:szCs w:val="20"/>
        </w:rPr>
        <w:t xml:space="preserve">l </w:t>
      </w:r>
      <w:r w:rsidRPr="00A25B2B">
        <w:rPr>
          <w:rFonts w:cstheme="minorHAnsi"/>
          <w:spacing w:val="2"/>
          <w:sz w:val="20"/>
          <w:szCs w:val="20"/>
        </w:rPr>
        <w:t>a</w:t>
      </w:r>
      <w:r w:rsidRPr="00A25B2B">
        <w:rPr>
          <w:rFonts w:cstheme="minorHAnsi"/>
          <w:sz w:val="20"/>
          <w:szCs w:val="20"/>
        </w:rPr>
        <w:t>nd st</w:t>
      </w:r>
      <w:r w:rsidRPr="00A25B2B">
        <w:rPr>
          <w:rFonts w:cstheme="minorHAnsi"/>
          <w:spacing w:val="-1"/>
          <w:sz w:val="20"/>
          <w:szCs w:val="20"/>
        </w:rPr>
        <w:t>a</w:t>
      </w:r>
      <w:r w:rsidRPr="00A25B2B">
        <w:rPr>
          <w:rFonts w:cstheme="minorHAnsi"/>
          <w:sz w:val="20"/>
          <w:szCs w:val="20"/>
        </w:rPr>
        <w:t>te l</w:t>
      </w:r>
      <w:r w:rsidRPr="00A25B2B">
        <w:rPr>
          <w:rFonts w:cstheme="minorHAnsi"/>
          <w:spacing w:val="-1"/>
          <w:sz w:val="20"/>
          <w:szCs w:val="20"/>
        </w:rPr>
        <w:t>a</w:t>
      </w:r>
      <w:r w:rsidRPr="00A25B2B">
        <w:rPr>
          <w:rFonts w:cstheme="minorHAnsi"/>
          <w:sz w:val="20"/>
          <w:szCs w:val="20"/>
        </w:rPr>
        <w:t xml:space="preserve">ws, </w:t>
      </w:r>
      <w:r w:rsidRPr="00A25B2B">
        <w:rPr>
          <w:rFonts w:cstheme="minorHAnsi"/>
          <w:spacing w:val="-1"/>
          <w:sz w:val="20"/>
          <w:szCs w:val="20"/>
        </w:rPr>
        <w:t>r</w:t>
      </w:r>
      <w:r w:rsidRPr="00A25B2B">
        <w:rPr>
          <w:rFonts w:cstheme="minorHAnsi"/>
          <w:sz w:val="20"/>
          <w:szCs w:val="20"/>
        </w:rPr>
        <w:t xml:space="preserve">ules </w:t>
      </w:r>
      <w:r w:rsidRPr="00A25B2B">
        <w:rPr>
          <w:rFonts w:cstheme="minorHAnsi"/>
          <w:spacing w:val="-1"/>
          <w:sz w:val="20"/>
          <w:szCs w:val="20"/>
        </w:rPr>
        <w:t>a</w:t>
      </w:r>
      <w:r w:rsidRPr="00A25B2B">
        <w:rPr>
          <w:rFonts w:cstheme="minorHAnsi"/>
          <w:sz w:val="20"/>
          <w:szCs w:val="20"/>
        </w:rPr>
        <w:t>nd re</w:t>
      </w:r>
      <w:r w:rsidRPr="00A25B2B">
        <w:rPr>
          <w:rFonts w:cstheme="minorHAnsi"/>
          <w:spacing w:val="-2"/>
          <w:sz w:val="20"/>
          <w:szCs w:val="20"/>
        </w:rPr>
        <w:t>g</w:t>
      </w:r>
      <w:r w:rsidRPr="00A25B2B">
        <w:rPr>
          <w:rFonts w:cstheme="minorHAnsi"/>
          <w:sz w:val="20"/>
          <w:szCs w:val="20"/>
        </w:rPr>
        <w:t xml:space="preserve">ulations </w:t>
      </w:r>
      <w:r w:rsidRPr="00A25B2B">
        <w:rPr>
          <w:rFonts w:cstheme="minorHAnsi"/>
          <w:spacing w:val="-1"/>
          <w:sz w:val="20"/>
          <w:szCs w:val="20"/>
        </w:rPr>
        <w:t>re</w:t>
      </w:r>
      <w:r w:rsidRPr="00A25B2B">
        <w:rPr>
          <w:rFonts w:cstheme="minorHAnsi"/>
          <w:sz w:val="20"/>
          <w:szCs w:val="20"/>
        </w:rPr>
        <w:t>qui</w:t>
      </w:r>
      <w:r w:rsidRPr="00A25B2B">
        <w:rPr>
          <w:rFonts w:cstheme="minorHAnsi"/>
          <w:spacing w:val="2"/>
          <w:sz w:val="20"/>
          <w:szCs w:val="20"/>
        </w:rPr>
        <w:t>r</w:t>
      </w:r>
      <w:r w:rsidRPr="00A25B2B">
        <w:rPr>
          <w:rFonts w:cstheme="minorHAnsi"/>
          <w:sz w:val="20"/>
          <w:szCs w:val="20"/>
        </w:rPr>
        <w:t>e</w:t>
      </w:r>
      <w:r w:rsidRPr="00A25B2B">
        <w:rPr>
          <w:rFonts w:cstheme="minorHAnsi"/>
          <w:spacing w:val="-1"/>
          <w:sz w:val="20"/>
          <w:szCs w:val="20"/>
        </w:rPr>
        <w:t xml:space="preserve"> </w:t>
      </w:r>
      <w:r w:rsidRPr="00A25B2B">
        <w:rPr>
          <w:rFonts w:cstheme="minorHAnsi"/>
          <w:sz w:val="20"/>
          <w:szCs w:val="20"/>
        </w:rPr>
        <w:t xml:space="preserve">the </w:t>
      </w:r>
      <w:r w:rsidRPr="00A25B2B">
        <w:rPr>
          <w:rFonts w:cstheme="minorHAnsi"/>
          <w:spacing w:val="-1"/>
          <w:sz w:val="20"/>
          <w:szCs w:val="20"/>
        </w:rPr>
        <w:t>c</w:t>
      </w:r>
      <w:r w:rsidRPr="00A25B2B">
        <w:rPr>
          <w:rFonts w:cstheme="minorHAnsi"/>
          <w:spacing w:val="2"/>
          <w:sz w:val="20"/>
          <w:szCs w:val="20"/>
        </w:rPr>
        <w:t>o</w:t>
      </w:r>
      <w:r w:rsidRPr="00A25B2B">
        <w:rPr>
          <w:rFonts w:cstheme="minorHAnsi"/>
          <w:sz w:val="20"/>
          <w:szCs w:val="20"/>
        </w:rPr>
        <w:t>l</w:t>
      </w:r>
      <w:r w:rsidRPr="00A25B2B">
        <w:rPr>
          <w:rFonts w:cstheme="minorHAnsi"/>
          <w:spacing w:val="1"/>
          <w:sz w:val="20"/>
          <w:szCs w:val="20"/>
        </w:rPr>
        <w:t>l</w:t>
      </w:r>
      <w:r w:rsidRPr="00A25B2B">
        <w:rPr>
          <w:rFonts w:cstheme="minorHAnsi"/>
          <w:spacing w:val="-1"/>
          <w:sz w:val="20"/>
          <w:szCs w:val="20"/>
        </w:rPr>
        <w:t>ec</w:t>
      </w:r>
      <w:r w:rsidRPr="00A25B2B">
        <w:rPr>
          <w:rFonts w:cstheme="minorHAnsi"/>
          <w:sz w:val="20"/>
          <w:szCs w:val="20"/>
        </w:rPr>
        <w:t>t</w:t>
      </w:r>
      <w:r w:rsidRPr="00A25B2B">
        <w:rPr>
          <w:rFonts w:cstheme="minorHAnsi"/>
          <w:spacing w:val="1"/>
          <w:sz w:val="20"/>
          <w:szCs w:val="20"/>
        </w:rPr>
        <w:t>i</w:t>
      </w:r>
      <w:r w:rsidRPr="00A25B2B">
        <w:rPr>
          <w:rFonts w:cstheme="minorHAnsi"/>
          <w:sz w:val="20"/>
          <w:szCs w:val="20"/>
        </w:rPr>
        <w:t>on of</w:t>
      </w:r>
      <w:r w:rsidRPr="00A25B2B">
        <w:rPr>
          <w:rFonts w:cstheme="minorHAnsi"/>
          <w:spacing w:val="-1"/>
          <w:sz w:val="20"/>
          <w:szCs w:val="20"/>
        </w:rPr>
        <w:t xml:space="preserve"> </w:t>
      </w:r>
      <w:r w:rsidRPr="00A25B2B">
        <w:rPr>
          <w:rFonts w:cstheme="minorHAnsi"/>
          <w:sz w:val="20"/>
          <w:szCs w:val="20"/>
        </w:rPr>
        <w:t>th</w:t>
      </w:r>
      <w:r w:rsidRPr="00A25B2B">
        <w:rPr>
          <w:rFonts w:cstheme="minorHAnsi"/>
          <w:spacing w:val="1"/>
          <w:sz w:val="20"/>
          <w:szCs w:val="20"/>
        </w:rPr>
        <w:t>i</w:t>
      </w:r>
      <w:r w:rsidRPr="00A25B2B">
        <w:rPr>
          <w:rFonts w:cstheme="minorHAnsi"/>
          <w:sz w:val="20"/>
          <w:szCs w:val="20"/>
        </w:rPr>
        <w:t>s info</w:t>
      </w:r>
      <w:r w:rsidRPr="00A25B2B">
        <w:rPr>
          <w:rFonts w:cstheme="minorHAnsi"/>
          <w:spacing w:val="-1"/>
          <w:sz w:val="20"/>
          <w:szCs w:val="20"/>
        </w:rPr>
        <w:t>r</w:t>
      </w:r>
      <w:r w:rsidRPr="00A25B2B">
        <w:rPr>
          <w:rFonts w:cstheme="minorHAnsi"/>
          <w:sz w:val="20"/>
          <w:szCs w:val="20"/>
        </w:rPr>
        <w:t>mation for</w:t>
      </w:r>
      <w:r w:rsidRPr="00A25B2B">
        <w:rPr>
          <w:rFonts w:cstheme="minorHAnsi"/>
          <w:spacing w:val="-1"/>
          <w:sz w:val="20"/>
          <w:szCs w:val="20"/>
        </w:rPr>
        <w:t xml:space="preserve"> c</w:t>
      </w:r>
      <w:r w:rsidRPr="00A25B2B">
        <w:rPr>
          <w:rFonts w:cstheme="minorHAnsi"/>
          <w:spacing w:val="1"/>
          <w:sz w:val="20"/>
          <w:szCs w:val="20"/>
        </w:rPr>
        <w:t>e</w:t>
      </w:r>
      <w:r w:rsidRPr="00A25B2B">
        <w:rPr>
          <w:rFonts w:cstheme="minorHAnsi"/>
          <w:sz w:val="20"/>
          <w:szCs w:val="20"/>
        </w:rPr>
        <w:t>rt</w:t>
      </w:r>
      <w:r w:rsidRPr="00A25B2B">
        <w:rPr>
          <w:rFonts w:cstheme="minorHAnsi"/>
          <w:spacing w:val="-1"/>
          <w:sz w:val="20"/>
          <w:szCs w:val="20"/>
        </w:rPr>
        <w:t>a</w:t>
      </w:r>
      <w:r w:rsidRPr="00A25B2B">
        <w:rPr>
          <w:rFonts w:cstheme="minorHAnsi"/>
          <w:sz w:val="20"/>
          <w:szCs w:val="20"/>
        </w:rPr>
        <w:t>in purpos</w:t>
      </w:r>
      <w:r w:rsidRPr="00A25B2B">
        <w:rPr>
          <w:rFonts w:cstheme="minorHAnsi"/>
          <w:spacing w:val="-1"/>
          <w:sz w:val="20"/>
          <w:szCs w:val="20"/>
        </w:rPr>
        <w:t>e</w:t>
      </w:r>
      <w:r w:rsidRPr="00A25B2B">
        <w:rPr>
          <w:rFonts w:cstheme="minorHAnsi"/>
          <w:sz w:val="20"/>
          <w:szCs w:val="20"/>
        </w:rPr>
        <w:t>s</w:t>
      </w:r>
      <w:r w:rsidRPr="00A25B2B">
        <w:rPr>
          <w:rFonts w:cstheme="minorHAnsi"/>
          <w:spacing w:val="2"/>
          <w:sz w:val="20"/>
          <w:szCs w:val="20"/>
        </w:rPr>
        <w:t xml:space="preserve"> </w:t>
      </w:r>
      <w:r w:rsidRPr="00A25B2B">
        <w:rPr>
          <w:rFonts w:cstheme="minorHAnsi"/>
          <w:sz w:val="20"/>
          <w:szCs w:val="20"/>
        </w:rPr>
        <w:t>relating to empl</w:t>
      </w:r>
      <w:r w:rsidRPr="00A25B2B">
        <w:rPr>
          <w:rFonts w:cstheme="minorHAnsi"/>
          <w:spacing w:val="3"/>
          <w:sz w:val="20"/>
          <w:szCs w:val="20"/>
        </w:rPr>
        <w:t>o</w:t>
      </w:r>
      <w:r w:rsidRPr="00A25B2B">
        <w:rPr>
          <w:rFonts w:cstheme="minorHAnsi"/>
          <w:spacing w:val="-5"/>
          <w:sz w:val="20"/>
          <w:szCs w:val="20"/>
        </w:rPr>
        <w:t>y</w:t>
      </w:r>
      <w:r w:rsidRPr="00A25B2B">
        <w:rPr>
          <w:rFonts w:cstheme="minorHAnsi"/>
          <w:sz w:val="20"/>
          <w:szCs w:val="20"/>
        </w:rPr>
        <w:t xml:space="preserve">ment </w:t>
      </w:r>
      <w:r w:rsidRPr="00A25B2B">
        <w:rPr>
          <w:rFonts w:cstheme="minorHAnsi"/>
          <w:spacing w:val="-1"/>
          <w:sz w:val="20"/>
          <w:szCs w:val="20"/>
        </w:rPr>
        <w:t>a</w:t>
      </w:r>
      <w:r w:rsidRPr="00A25B2B">
        <w:rPr>
          <w:rFonts w:cstheme="minorHAnsi"/>
          <w:sz w:val="20"/>
          <w:szCs w:val="20"/>
        </w:rPr>
        <w:t xml:space="preserve">nd/or </w:t>
      </w:r>
      <w:r w:rsidRPr="00A25B2B">
        <w:rPr>
          <w:rFonts w:cstheme="minorHAnsi"/>
          <w:spacing w:val="2"/>
          <w:sz w:val="20"/>
          <w:szCs w:val="20"/>
        </w:rPr>
        <w:t>p</w:t>
      </w:r>
      <w:r w:rsidRPr="00A25B2B">
        <w:rPr>
          <w:rFonts w:cstheme="minorHAnsi"/>
          <w:spacing w:val="1"/>
          <w:sz w:val="20"/>
          <w:szCs w:val="20"/>
        </w:rPr>
        <w:t>a</w:t>
      </w:r>
      <w:r w:rsidRPr="00A25B2B">
        <w:rPr>
          <w:rFonts w:cstheme="minorHAnsi"/>
          <w:spacing w:val="-5"/>
          <w:sz w:val="20"/>
          <w:szCs w:val="20"/>
        </w:rPr>
        <w:t>y</w:t>
      </w:r>
      <w:r w:rsidRPr="00A25B2B">
        <w:rPr>
          <w:rFonts w:cstheme="minorHAnsi"/>
          <w:spacing w:val="3"/>
          <w:sz w:val="20"/>
          <w:szCs w:val="20"/>
        </w:rPr>
        <w:t>m</w:t>
      </w:r>
      <w:r w:rsidRPr="00A25B2B">
        <w:rPr>
          <w:rFonts w:cstheme="minorHAnsi"/>
          <w:spacing w:val="-1"/>
          <w:sz w:val="20"/>
          <w:szCs w:val="20"/>
        </w:rPr>
        <w:t>e</w:t>
      </w:r>
      <w:r w:rsidRPr="00A25B2B">
        <w:rPr>
          <w:rFonts w:cstheme="minorHAnsi"/>
          <w:sz w:val="20"/>
          <w:szCs w:val="20"/>
        </w:rPr>
        <w:t>nts f</w:t>
      </w:r>
      <w:r w:rsidRPr="00A25B2B">
        <w:rPr>
          <w:rFonts w:cstheme="minorHAnsi"/>
          <w:spacing w:val="2"/>
          <w:sz w:val="20"/>
          <w:szCs w:val="20"/>
        </w:rPr>
        <w:t>o</w:t>
      </w:r>
      <w:r w:rsidRPr="00A25B2B">
        <w:rPr>
          <w:rFonts w:cstheme="minorHAnsi"/>
          <w:sz w:val="20"/>
          <w:szCs w:val="20"/>
        </w:rPr>
        <w:t>r</w:t>
      </w:r>
      <w:r w:rsidRPr="00A25B2B">
        <w:rPr>
          <w:rFonts w:cstheme="minorHAnsi"/>
          <w:spacing w:val="1"/>
          <w:sz w:val="20"/>
          <w:szCs w:val="20"/>
        </w:rPr>
        <w:t xml:space="preserve"> </w:t>
      </w:r>
      <w:r w:rsidRPr="00A25B2B">
        <w:rPr>
          <w:rFonts w:cstheme="minorHAnsi"/>
          <w:spacing w:val="-2"/>
          <w:sz w:val="20"/>
          <w:szCs w:val="20"/>
        </w:rPr>
        <w:t>g</w:t>
      </w:r>
      <w:r w:rsidRPr="00A25B2B">
        <w:rPr>
          <w:rFonts w:cstheme="minorHAnsi"/>
          <w:sz w:val="20"/>
          <w:szCs w:val="20"/>
        </w:rPr>
        <w:t xml:space="preserve">oods </w:t>
      </w:r>
      <w:r w:rsidRPr="00A25B2B">
        <w:rPr>
          <w:rFonts w:cstheme="minorHAnsi"/>
          <w:spacing w:val="-1"/>
          <w:sz w:val="20"/>
          <w:szCs w:val="20"/>
        </w:rPr>
        <w:t>a</w:t>
      </w:r>
      <w:r w:rsidRPr="00A25B2B">
        <w:rPr>
          <w:rFonts w:cstheme="minorHAnsi"/>
          <w:sz w:val="20"/>
          <w:szCs w:val="20"/>
        </w:rPr>
        <w:t>nd s</w:t>
      </w:r>
      <w:r w:rsidRPr="00A25B2B">
        <w:rPr>
          <w:rFonts w:cstheme="minorHAnsi"/>
          <w:spacing w:val="-1"/>
          <w:sz w:val="20"/>
          <w:szCs w:val="20"/>
        </w:rPr>
        <w:t>e</w:t>
      </w:r>
      <w:r w:rsidRPr="00A25B2B">
        <w:rPr>
          <w:rFonts w:cstheme="minorHAnsi"/>
          <w:spacing w:val="1"/>
          <w:sz w:val="20"/>
          <w:szCs w:val="20"/>
        </w:rPr>
        <w:t>r</w:t>
      </w:r>
      <w:r w:rsidRPr="00A25B2B">
        <w:rPr>
          <w:rFonts w:cstheme="minorHAnsi"/>
          <w:sz w:val="20"/>
          <w:szCs w:val="20"/>
        </w:rPr>
        <w:t>vic</w:t>
      </w:r>
      <w:r w:rsidRPr="00A25B2B">
        <w:rPr>
          <w:rFonts w:cstheme="minorHAnsi"/>
          <w:spacing w:val="-1"/>
          <w:sz w:val="20"/>
          <w:szCs w:val="20"/>
        </w:rPr>
        <w:t>e</w:t>
      </w:r>
      <w:r w:rsidRPr="00A25B2B">
        <w:rPr>
          <w:rFonts w:cstheme="minorHAnsi"/>
          <w:sz w:val="20"/>
          <w:szCs w:val="20"/>
        </w:rPr>
        <w:t>s, includin</w:t>
      </w:r>
      <w:r w:rsidRPr="00A25B2B">
        <w:rPr>
          <w:rFonts w:cstheme="minorHAnsi"/>
          <w:spacing w:val="-2"/>
          <w:sz w:val="20"/>
          <w:szCs w:val="20"/>
        </w:rPr>
        <w:t>g</w:t>
      </w:r>
      <w:r w:rsidRPr="00A25B2B">
        <w:rPr>
          <w:rFonts w:cstheme="minorHAnsi"/>
          <w:sz w:val="20"/>
          <w:szCs w:val="20"/>
        </w:rPr>
        <w:t>, but not</w:t>
      </w:r>
      <w:r w:rsidRPr="00A25B2B">
        <w:rPr>
          <w:rFonts w:cstheme="minorHAnsi"/>
          <w:spacing w:val="1"/>
          <w:sz w:val="20"/>
          <w:szCs w:val="20"/>
        </w:rPr>
        <w:t xml:space="preserve"> </w:t>
      </w:r>
      <w:r w:rsidRPr="00A25B2B">
        <w:rPr>
          <w:rFonts w:cstheme="minorHAnsi"/>
          <w:spacing w:val="3"/>
          <w:sz w:val="20"/>
          <w:szCs w:val="20"/>
        </w:rPr>
        <w:t>l</w:t>
      </w:r>
      <w:r w:rsidRPr="00A25B2B">
        <w:rPr>
          <w:rFonts w:cstheme="minorHAnsi"/>
          <w:sz w:val="20"/>
          <w:szCs w:val="20"/>
        </w:rPr>
        <w:t>i</w:t>
      </w:r>
      <w:r w:rsidRPr="00A25B2B">
        <w:rPr>
          <w:rFonts w:cstheme="minorHAnsi"/>
          <w:spacing w:val="1"/>
          <w:sz w:val="20"/>
          <w:szCs w:val="20"/>
        </w:rPr>
        <w:t>m</w:t>
      </w:r>
      <w:r w:rsidRPr="00A25B2B">
        <w:rPr>
          <w:rFonts w:cstheme="minorHAnsi"/>
          <w:sz w:val="20"/>
          <w:szCs w:val="20"/>
        </w:rPr>
        <w:t>i</w:t>
      </w:r>
      <w:r w:rsidRPr="00A25B2B">
        <w:rPr>
          <w:rFonts w:cstheme="minorHAnsi"/>
          <w:spacing w:val="1"/>
          <w:sz w:val="20"/>
          <w:szCs w:val="20"/>
        </w:rPr>
        <w:t>t</w:t>
      </w:r>
      <w:r w:rsidRPr="00A25B2B">
        <w:rPr>
          <w:rFonts w:cstheme="minorHAnsi"/>
          <w:spacing w:val="-1"/>
          <w:sz w:val="20"/>
          <w:szCs w:val="20"/>
        </w:rPr>
        <w:t>e</w:t>
      </w:r>
      <w:r w:rsidRPr="00A25B2B">
        <w:rPr>
          <w:rFonts w:cstheme="minorHAnsi"/>
          <w:sz w:val="20"/>
          <w:szCs w:val="20"/>
        </w:rPr>
        <w:t xml:space="preserve">d to, </w:t>
      </w:r>
      <w:r w:rsidRPr="00A25B2B">
        <w:rPr>
          <w:rFonts w:cstheme="minorHAnsi"/>
          <w:spacing w:val="-2"/>
          <w:sz w:val="20"/>
          <w:szCs w:val="20"/>
        </w:rPr>
        <w:t>g</w:t>
      </w:r>
      <w:r w:rsidRPr="00A25B2B">
        <w:rPr>
          <w:rFonts w:cstheme="minorHAnsi"/>
          <w:sz w:val="20"/>
          <w:szCs w:val="20"/>
        </w:rPr>
        <w:t>r</w:t>
      </w:r>
      <w:r w:rsidRPr="00A25B2B">
        <w:rPr>
          <w:rFonts w:cstheme="minorHAnsi"/>
          <w:spacing w:val="-2"/>
          <w:sz w:val="20"/>
          <w:szCs w:val="20"/>
        </w:rPr>
        <w:t>a</w:t>
      </w:r>
      <w:r w:rsidRPr="00A25B2B">
        <w:rPr>
          <w:rFonts w:cstheme="minorHAnsi"/>
          <w:sz w:val="20"/>
          <w:szCs w:val="20"/>
        </w:rPr>
        <w:t xml:space="preserve">nts.  The Department </w:t>
      </w:r>
      <w:r w:rsidRPr="00A25B2B">
        <w:rPr>
          <w:rFonts w:cstheme="minorHAnsi"/>
          <w:spacing w:val="-1"/>
          <w:sz w:val="20"/>
          <w:szCs w:val="20"/>
        </w:rPr>
        <w:t>a</w:t>
      </w:r>
      <w:r w:rsidRPr="00A25B2B">
        <w:rPr>
          <w:rFonts w:cstheme="minorHAnsi"/>
          <w:sz w:val="20"/>
          <w:szCs w:val="20"/>
        </w:rPr>
        <w:t xml:space="preserve">lso </w:t>
      </w:r>
      <w:r w:rsidRPr="00A25B2B">
        <w:rPr>
          <w:rFonts w:cstheme="minorHAnsi"/>
          <w:spacing w:val="2"/>
          <w:sz w:val="20"/>
          <w:szCs w:val="20"/>
        </w:rPr>
        <w:t>c</w:t>
      </w:r>
      <w:r w:rsidRPr="00A25B2B">
        <w:rPr>
          <w:rFonts w:cstheme="minorHAnsi"/>
          <w:sz w:val="20"/>
          <w:szCs w:val="20"/>
        </w:rPr>
        <w:t>ol</w:t>
      </w:r>
      <w:r w:rsidRPr="00A25B2B">
        <w:rPr>
          <w:rFonts w:cstheme="minorHAnsi"/>
          <w:spacing w:val="1"/>
          <w:sz w:val="20"/>
          <w:szCs w:val="20"/>
        </w:rPr>
        <w:t>l</w:t>
      </w:r>
      <w:r w:rsidRPr="00A25B2B">
        <w:rPr>
          <w:rFonts w:cstheme="minorHAnsi"/>
          <w:spacing w:val="-1"/>
          <w:sz w:val="20"/>
          <w:szCs w:val="20"/>
        </w:rPr>
        <w:t>ec</w:t>
      </w:r>
      <w:r w:rsidRPr="00A25B2B">
        <w:rPr>
          <w:rFonts w:cstheme="minorHAnsi"/>
          <w:sz w:val="20"/>
          <w:szCs w:val="20"/>
        </w:rPr>
        <w:t>ts con</w:t>
      </w:r>
      <w:r w:rsidRPr="00A25B2B">
        <w:rPr>
          <w:rFonts w:cstheme="minorHAnsi"/>
          <w:spacing w:val="-1"/>
          <w:sz w:val="20"/>
          <w:szCs w:val="20"/>
        </w:rPr>
        <w:t>f</w:t>
      </w:r>
      <w:r w:rsidRPr="00A25B2B">
        <w:rPr>
          <w:rFonts w:cstheme="minorHAnsi"/>
          <w:sz w:val="20"/>
          <w:szCs w:val="20"/>
        </w:rPr>
        <w:t>idential info</w:t>
      </w:r>
      <w:r w:rsidRPr="00A25B2B">
        <w:rPr>
          <w:rFonts w:cstheme="minorHAnsi"/>
          <w:spacing w:val="1"/>
          <w:sz w:val="20"/>
          <w:szCs w:val="20"/>
        </w:rPr>
        <w:t>r</w:t>
      </w:r>
      <w:r w:rsidRPr="00A25B2B">
        <w:rPr>
          <w:rFonts w:cstheme="minorHAnsi"/>
          <w:spacing w:val="3"/>
          <w:sz w:val="20"/>
          <w:szCs w:val="20"/>
        </w:rPr>
        <w:t>m</w:t>
      </w:r>
      <w:r w:rsidRPr="00A25B2B">
        <w:rPr>
          <w:rFonts w:cstheme="minorHAnsi"/>
          <w:spacing w:val="-1"/>
          <w:sz w:val="20"/>
          <w:szCs w:val="20"/>
        </w:rPr>
        <w:t>a</w:t>
      </w:r>
      <w:r w:rsidRPr="00A25B2B">
        <w:rPr>
          <w:rFonts w:cstheme="minorHAnsi"/>
          <w:sz w:val="20"/>
          <w:szCs w:val="20"/>
        </w:rPr>
        <w:t>t</w:t>
      </w:r>
      <w:r w:rsidRPr="00A25B2B">
        <w:rPr>
          <w:rFonts w:cstheme="minorHAnsi"/>
          <w:spacing w:val="1"/>
          <w:sz w:val="20"/>
          <w:szCs w:val="20"/>
        </w:rPr>
        <w:t>i</w:t>
      </w:r>
      <w:r w:rsidRPr="00A25B2B">
        <w:rPr>
          <w:rFonts w:cstheme="minorHAnsi"/>
          <w:sz w:val="20"/>
          <w:szCs w:val="20"/>
        </w:rPr>
        <w:t>on f</w:t>
      </w:r>
      <w:r w:rsidRPr="00A25B2B">
        <w:rPr>
          <w:rFonts w:cstheme="minorHAnsi"/>
          <w:spacing w:val="-1"/>
          <w:sz w:val="20"/>
          <w:szCs w:val="20"/>
        </w:rPr>
        <w:t>o</w:t>
      </w:r>
      <w:r w:rsidRPr="00A25B2B">
        <w:rPr>
          <w:rFonts w:cstheme="minorHAnsi"/>
          <w:sz w:val="20"/>
          <w:szCs w:val="20"/>
        </w:rPr>
        <w:t>r ov</w:t>
      </w:r>
      <w:r w:rsidRPr="00A25B2B">
        <w:rPr>
          <w:rFonts w:cstheme="minorHAnsi"/>
          <w:spacing w:val="-2"/>
          <w:sz w:val="20"/>
          <w:szCs w:val="20"/>
        </w:rPr>
        <w:t>e</w:t>
      </w:r>
      <w:r w:rsidRPr="00A25B2B">
        <w:rPr>
          <w:rFonts w:cstheme="minorHAnsi"/>
          <w:sz w:val="20"/>
          <w:szCs w:val="20"/>
        </w:rPr>
        <w:t>rs</w:t>
      </w:r>
      <w:r w:rsidRPr="00A25B2B">
        <w:rPr>
          <w:rFonts w:cstheme="minorHAnsi"/>
          <w:spacing w:val="2"/>
          <w:sz w:val="20"/>
          <w:szCs w:val="20"/>
        </w:rPr>
        <w:t>i</w:t>
      </w:r>
      <w:r w:rsidRPr="00A25B2B">
        <w:rPr>
          <w:rFonts w:cstheme="minorHAnsi"/>
          <w:spacing w:val="-2"/>
          <w:sz w:val="20"/>
          <w:szCs w:val="20"/>
        </w:rPr>
        <w:t>g</w:t>
      </w:r>
      <w:r w:rsidRPr="00A25B2B">
        <w:rPr>
          <w:rFonts w:cstheme="minorHAnsi"/>
          <w:sz w:val="20"/>
          <w:szCs w:val="20"/>
        </w:rPr>
        <w:t>ht and mon</w:t>
      </w:r>
      <w:r w:rsidRPr="00A25B2B">
        <w:rPr>
          <w:rFonts w:cstheme="minorHAnsi"/>
          <w:spacing w:val="1"/>
          <w:sz w:val="20"/>
          <w:szCs w:val="20"/>
        </w:rPr>
        <w:t>i</w:t>
      </w:r>
      <w:r w:rsidRPr="00A25B2B">
        <w:rPr>
          <w:rFonts w:cstheme="minorHAnsi"/>
          <w:sz w:val="20"/>
          <w:szCs w:val="20"/>
        </w:rPr>
        <w:t>toring</w:t>
      </w:r>
      <w:r w:rsidRPr="00A25B2B">
        <w:rPr>
          <w:rFonts w:cstheme="minorHAnsi"/>
          <w:spacing w:val="-2"/>
          <w:sz w:val="20"/>
          <w:szCs w:val="20"/>
        </w:rPr>
        <w:t xml:space="preserve"> </w:t>
      </w:r>
      <w:r w:rsidRPr="00A25B2B">
        <w:rPr>
          <w:rFonts w:cstheme="minorHAnsi"/>
          <w:sz w:val="20"/>
          <w:szCs w:val="20"/>
        </w:rPr>
        <w:t>pur</w:t>
      </w:r>
      <w:r w:rsidRPr="00A25B2B">
        <w:rPr>
          <w:rFonts w:cstheme="minorHAnsi"/>
          <w:spacing w:val="-1"/>
          <w:sz w:val="20"/>
          <w:szCs w:val="20"/>
        </w:rPr>
        <w:t>p</w:t>
      </w:r>
      <w:r w:rsidRPr="00A25B2B">
        <w:rPr>
          <w:rFonts w:cstheme="minorHAnsi"/>
          <w:sz w:val="20"/>
          <w:szCs w:val="20"/>
        </w:rPr>
        <w:t>oses.</w:t>
      </w:r>
    </w:p>
    <w:p w14:paraId="3C159996" w14:textId="77777777" w:rsidR="0072682D" w:rsidRPr="00A25B2B" w:rsidRDefault="0072682D" w:rsidP="0072682D">
      <w:pPr>
        <w:ind w:left="720" w:right="40"/>
        <w:jc w:val="both"/>
        <w:rPr>
          <w:rFonts w:cstheme="minorHAnsi"/>
          <w:sz w:val="20"/>
          <w:szCs w:val="20"/>
        </w:rPr>
      </w:pPr>
    </w:p>
    <w:p w14:paraId="3DADACCC" w14:textId="7C05E651" w:rsidR="0072682D" w:rsidRPr="009D1AF0" w:rsidRDefault="0072682D" w:rsidP="00A25B2B">
      <w:pPr>
        <w:ind w:left="720" w:right="45"/>
        <w:jc w:val="both"/>
        <w:rPr>
          <w:rFonts w:asciiTheme="minorHAnsi" w:hAnsiTheme="minorHAnsi" w:cstheme="minorHAnsi"/>
          <w:color w:val="FF0000"/>
          <w:sz w:val="22"/>
          <w:szCs w:val="22"/>
        </w:rPr>
      </w:pPr>
      <w:r w:rsidRPr="00A25B2B">
        <w:rPr>
          <w:rFonts w:cstheme="minorHAnsi"/>
          <w:spacing w:val="-1"/>
          <w:sz w:val="20"/>
          <w:szCs w:val="20"/>
        </w:rPr>
        <w:t>F</w:t>
      </w:r>
      <w:r w:rsidRPr="00A25B2B">
        <w:rPr>
          <w:rFonts w:cstheme="minorHAnsi"/>
          <w:sz w:val="20"/>
          <w:szCs w:val="20"/>
        </w:rPr>
        <w:t>u</w:t>
      </w:r>
      <w:r w:rsidRPr="00A25B2B">
        <w:rPr>
          <w:rFonts w:cstheme="minorHAnsi"/>
          <w:spacing w:val="-1"/>
          <w:sz w:val="20"/>
          <w:szCs w:val="20"/>
        </w:rPr>
        <w:t>r</w:t>
      </w:r>
      <w:r w:rsidRPr="00A25B2B">
        <w:rPr>
          <w:rFonts w:cstheme="minorHAnsi"/>
          <w:sz w:val="20"/>
          <w:szCs w:val="20"/>
        </w:rPr>
        <w:t>nish</w:t>
      </w:r>
      <w:r w:rsidRPr="00A25B2B">
        <w:rPr>
          <w:rFonts w:cstheme="minorHAnsi"/>
          <w:spacing w:val="1"/>
          <w:sz w:val="20"/>
          <w:szCs w:val="20"/>
        </w:rPr>
        <w:t>i</w:t>
      </w:r>
      <w:r w:rsidRPr="00A25B2B">
        <w:rPr>
          <w:rFonts w:cstheme="minorHAnsi"/>
          <w:sz w:val="20"/>
          <w:szCs w:val="20"/>
        </w:rPr>
        <w:t>ng</w:t>
      </w:r>
      <w:r w:rsidRPr="00A25B2B">
        <w:rPr>
          <w:rFonts w:cstheme="minorHAnsi"/>
          <w:spacing w:val="-2"/>
          <w:sz w:val="20"/>
          <w:szCs w:val="20"/>
        </w:rPr>
        <w:t xml:space="preserve"> </w:t>
      </w:r>
      <w:r w:rsidRPr="00A25B2B">
        <w:rPr>
          <w:rFonts w:cstheme="minorHAnsi"/>
          <w:spacing w:val="2"/>
          <w:sz w:val="20"/>
          <w:szCs w:val="20"/>
        </w:rPr>
        <w:t>p</w:t>
      </w:r>
      <w:r w:rsidRPr="00A25B2B">
        <w:rPr>
          <w:rFonts w:cstheme="minorHAnsi"/>
          <w:spacing w:val="-1"/>
          <w:sz w:val="20"/>
          <w:szCs w:val="20"/>
        </w:rPr>
        <w:t>e</w:t>
      </w:r>
      <w:r w:rsidRPr="00A25B2B">
        <w:rPr>
          <w:rFonts w:cstheme="minorHAnsi"/>
          <w:sz w:val="20"/>
          <w:szCs w:val="20"/>
        </w:rPr>
        <w:t>rson</w:t>
      </w:r>
      <w:r w:rsidRPr="00A25B2B">
        <w:rPr>
          <w:rFonts w:cstheme="minorHAnsi"/>
          <w:spacing w:val="-1"/>
          <w:sz w:val="20"/>
          <w:szCs w:val="20"/>
        </w:rPr>
        <w:t>a</w:t>
      </w:r>
      <w:r w:rsidRPr="00A25B2B">
        <w:rPr>
          <w:rFonts w:cstheme="minorHAnsi"/>
          <w:sz w:val="20"/>
          <w:szCs w:val="20"/>
        </w:rPr>
        <w:t xml:space="preserve">l </w:t>
      </w:r>
      <w:r w:rsidRPr="00A25B2B">
        <w:rPr>
          <w:rFonts w:cstheme="minorHAnsi"/>
          <w:spacing w:val="1"/>
          <w:sz w:val="20"/>
          <w:szCs w:val="20"/>
        </w:rPr>
        <w:t>i</w:t>
      </w:r>
      <w:r w:rsidRPr="00A25B2B">
        <w:rPr>
          <w:rFonts w:cstheme="minorHAnsi"/>
          <w:sz w:val="20"/>
          <w:szCs w:val="20"/>
        </w:rPr>
        <w:t>d</w:t>
      </w:r>
      <w:r w:rsidRPr="00A25B2B">
        <w:rPr>
          <w:rFonts w:cstheme="minorHAnsi"/>
          <w:spacing w:val="-1"/>
          <w:sz w:val="20"/>
          <w:szCs w:val="20"/>
        </w:rPr>
        <w:t>e</w:t>
      </w:r>
      <w:r w:rsidRPr="00A25B2B">
        <w:rPr>
          <w:rFonts w:cstheme="minorHAnsi"/>
          <w:sz w:val="20"/>
          <w:szCs w:val="20"/>
        </w:rPr>
        <w:t>n</w:t>
      </w:r>
      <w:r w:rsidRPr="00A25B2B">
        <w:rPr>
          <w:rFonts w:cstheme="minorHAnsi"/>
          <w:spacing w:val="3"/>
          <w:sz w:val="20"/>
          <w:szCs w:val="20"/>
        </w:rPr>
        <w:t>t</w:t>
      </w:r>
      <w:r w:rsidRPr="00A25B2B">
        <w:rPr>
          <w:rFonts w:cstheme="minorHAnsi"/>
          <w:sz w:val="20"/>
          <w:szCs w:val="20"/>
        </w:rPr>
        <w:t>i</w:t>
      </w:r>
      <w:r w:rsidRPr="00A25B2B">
        <w:rPr>
          <w:rFonts w:cstheme="minorHAnsi"/>
          <w:spacing w:val="3"/>
          <w:sz w:val="20"/>
          <w:szCs w:val="20"/>
        </w:rPr>
        <w:t>t</w:t>
      </w:r>
      <w:r w:rsidRPr="00A25B2B">
        <w:rPr>
          <w:rFonts w:cstheme="minorHAnsi"/>
          <w:sz w:val="20"/>
          <w:szCs w:val="20"/>
        </w:rPr>
        <w:t>y</w:t>
      </w:r>
      <w:r w:rsidRPr="00A25B2B">
        <w:rPr>
          <w:rFonts w:cstheme="minorHAnsi"/>
          <w:spacing w:val="-5"/>
          <w:sz w:val="20"/>
          <w:szCs w:val="20"/>
        </w:rPr>
        <w:t xml:space="preserve"> </w:t>
      </w:r>
      <w:r w:rsidRPr="00A25B2B">
        <w:rPr>
          <w:rFonts w:cstheme="minorHAnsi"/>
          <w:sz w:val="20"/>
          <w:szCs w:val="20"/>
        </w:rPr>
        <w:t>info</w:t>
      </w:r>
      <w:r w:rsidRPr="00A25B2B">
        <w:rPr>
          <w:rFonts w:cstheme="minorHAnsi"/>
          <w:spacing w:val="-1"/>
          <w:sz w:val="20"/>
          <w:szCs w:val="20"/>
        </w:rPr>
        <w:t>r</w:t>
      </w:r>
      <w:r w:rsidRPr="00A25B2B">
        <w:rPr>
          <w:rFonts w:cstheme="minorHAnsi"/>
          <w:sz w:val="20"/>
          <w:szCs w:val="20"/>
        </w:rPr>
        <w:t>mation, su</w:t>
      </w:r>
      <w:r w:rsidRPr="00A25B2B">
        <w:rPr>
          <w:rFonts w:cstheme="minorHAnsi"/>
          <w:spacing w:val="-1"/>
          <w:sz w:val="20"/>
          <w:szCs w:val="20"/>
        </w:rPr>
        <w:t>c</w:t>
      </w:r>
      <w:r w:rsidRPr="00A25B2B">
        <w:rPr>
          <w:rFonts w:cstheme="minorHAnsi"/>
          <w:sz w:val="20"/>
          <w:szCs w:val="20"/>
        </w:rPr>
        <w:t xml:space="preserve">h </w:t>
      </w:r>
      <w:r w:rsidRPr="00A25B2B">
        <w:rPr>
          <w:rFonts w:cstheme="minorHAnsi"/>
          <w:spacing w:val="-1"/>
          <w:sz w:val="20"/>
          <w:szCs w:val="20"/>
        </w:rPr>
        <w:t>a</w:t>
      </w:r>
      <w:r w:rsidRPr="00A25B2B">
        <w:rPr>
          <w:rFonts w:cstheme="minorHAnsi"/>
          <w:sz w:val="20"/>
          <w:szCs w:val="20"/>
        </w:rPr>
        <w:t>s</w:t>
      </w:r>
      <w:r w:rsidRPr="00A25B2B">
        <w:rPr>
          <w:rFonts w:cstheme="minorHAnsi"/>
          <w:spacing w:val="2"/>
          <w:sz w:val="20"/>
          <w:szCs w:val="20"/>
        </w:rPr>
        <w:t xml:space="preserve"> </w:t>
      </w:r>
      <w:r w:rsidRPr="00A25B2B">
        <w:rPr>
          <w:rFonts w:cstheme="minorHAnsi"/>
          <w:sz w:val="20"/>
          <w:szCs w:val="20"/>
        </w:rPr>
        <w:t>a</w:t>
      </w:r>
      <w:r w:rsidRPr="00A25B2B">
        <w:rPr>
          <w:rFonts w:cstheme="minorHAnsi"/>
          <w:spacing w:val="1"/>
          <w:sz w:val="20"/>
          <w:szCs w:val="20"/>
        </w:rPr>
        <w:t xml:space="preserve"> </w:t>
      </w:r>
      <w:r w:rsidRPr="00A25B2B">
        <w:rPr>
          <w:rFonts w:cstheme="minorHAnsi"/>
          <w:sz w:val="20"/>
          <w:szCs w:val="20"/>
        </w:rPr>
        <w:t>soci</w:t>
      </w:r>
      <w:r w:rsidRPr="00A25B2B">
        <w:rPr>
          <w:rFonts w:cstheme="minorHAnsi"/>
          <w:spacing w:val="-1"/>
          <w:sz w:val="20"/>
          <w:szCs w:val="20"/>
        </w:rPr>
        <w:t>a</w:t>
      </w:r>
      <w:r w:rsidRPr="00A25B2B">
        <w:rPr>
          <w:rFonts w:cstheme="minorHAnsi"/>
          <w:sz w:val="20"/>
          <w:szCs w:val="20"/>
        </w:rPr>
        <w:t>l se</w:t>
      </w:r>
      <w:r w:rsidRPr="00A25B2B">
        <w:rPr>
          <w:rFonts w:cstheme="minorHAnsi"/>
          <w:spacing w:val="-1"/>
          <w:sz w:val="20"/>
          <w:szCs w:val="20"/>
        </w:rPr>
        <w:t>c</w:t>
      </w:r>
      <w:r w:rsidRPr="00A25B2B">
        <w:rPr>
          <w:rFonts w:cstheme="minorHAnsi"/>
          <w:sz w:val="20"/>
          <w:szCs w:val="20"/>
        </w:rPr>
        <w:t>u</w:t>
      </w:r>
      <w:r w:rsidRPr="00A25B2B">
        <w:rPr>
          <w:rFonts w:cstheme="minorHAnsi"/>
          <w:spacing w:val="-1"/>
          <w:sz w:val="20"/>
          <w:szCs w:val="20"/>
        </w:rPr>
        <w:t>r</w:t>
      </w:r>
      <w:r w:rsidRPr="00A25B2B">
        <w:rPr>
          <w:rFonts w:cstheme="minorHAnsi"/>
          <w:sz w:val="20"/>
          <w:szCs w:val="20"/>
        </w:rPr>
        <w:t>i</w:t>
      </w:r>
      <w:r w:rsidRPr="00A25B2B">
        <w:rPr>
          <w:rFonts w:cstheme="minorHAnsi"/>
          <w:spacing w:val="6"/>
          <w:sz w:val="20"/>
          <w:szCs w:val="20"/>
        </w:rPr>
        <w:t>t</w:t>
      </w:r>
      <w:r w:rsidRPr="00A25B2B">
        <w:rPr>
          <w:rFonts w:cstheme="minorHAnsi"/>
          <w:sz w:val="20"/>
          <w:szCs w:val="20"/>
        </w:rPr>
        <w:t>y</w:t>
      </w:r>
      <w:r w:rsidRPr="00A25B2B">
        <w:rPr>
          <w:rFonts w:cstheme="minorHAnsi"/>
          <w:spacing w:val="-5"/>
          <w:sz w:val="20"/>
          <w:szCs w:val="20"/>
        </w:rPr>
        <w:t xml:space="preserve"> </w:t>
      </w:r>
      <w:r w:rsidRPr="00A25B2B">
        <w:rPr>
          <w:rFonts w:cstheme="minorHAnsi"/>
          <w:sz w:val="20"/>
          <w:szCs w:val="20"/>
        </w:rPr>
        <w:t>numbe</w:t>
      </w:r>
      <w:r w:rsidRPr="00A25B2B">
        <w:rPr>
          <w:rFonts w:cstheme="minorHAnsi"/>
          <w:spacing w:val="-1"/>
          <w:sz w:val="20"/>
          <w:szCs w:val="20"/>
        </w:rPr>
        <w:t>r</w:t>
      </w:r>
      <w:r w:rsidRPr="00A25B2B">
        <w:rPr>
          <w:rFonts w:cstheme="minorHAnsi"/>
          <w:sz w:val="20"/>
          <w:szCs w:val="20"/>
        </w:rPr>
        <w:t xml:space="preserve">, </w:t>
      </w:r>
      <w:r w:rsidRPr="00A25B2B">
        <w:rPr>
          <w:rFonts w:cstheme="minorHAnsi"/>
          <w:spacing w:val="3"/>
          <w:sz w:val="20"/>
          <w:szCs w:val="20"/>
        </w:rPr>
        <w:t>i</w:t>
      </w:r>
      <w:r w:rsidRPr="00A25B2B">
        <w:rPr>
          <w:rFonts w:cstheme="minorHAnsi"/>
          <w:sz w:val="20"/>
          <w:szCs w:val="20"/>
        </w:rPr>
        <w:t>s volun</w:t>
      </w:r>
      <w:r w:rsidRPr="00A25B2B">
        <w:rPr>
          <w:rFonts w:cstheme="minorHAnsi"/>
          <w:spacing w:val="1"/>
          <w:sz w:val="20"/>
          <w:szCs w:val="20"/>
        </w:rPr>
        <w:t>t</w:t>
      </w:r>
      <w:r w:rsidRPr="00A25B2B">
        <w:rPr>
          <w:rFonts w:cstheme="minorHAnsi"/>
          <w:spacing w:val="-1"/>
          <w:sz w:val="20"/>
          <w:szCs w:val="20"/>
        </w:rPr>
        <w:t>a</w:t>
      </w:r>
      <w:r w:rsidRPr="00A25B2B">
        <w:rPr>
          <w:rFonts w:cstheme="minorHAnsi"/>
          <w:spacing w:val="1"/>
          <w:sz w:val="20"/>
          <w:szCs w:val="20"/>
        </w:rPr>
        <w:t>r</w:t>
      </w:r>
      <w:r w:rsidRPr="00A25B2B">
        <w:rPr>
          <w:rFonts w:cstheme="minorHAnsi"/>
          <w:spacing w:val="-5"/>
          <w:sz w:val="20"/>
          <w:szCs w:val="20"/>
        </w:rPr>
        <w:t>y</w:t>
      </w:r>
      <w:r w:rsidRPr="00A25B2B">
        <w:rPr>
          <w:rFonts w:cstheme="minorHAnsi"/>
          <w:sz w:val="20"/>
          <w:szCs w:val="20"/>
        </w:rPr>
        <w:t>; ho</w:t>
      </w:r>
      <w:r w:rsidRPr="00A25B2B">
        <w:rPr>
          <w:rFonts w:cstheme="minorHAnsi"/>
          <w:spacing w:val="2"/>
          <w:sz w:val="20"/>
          <w:szCs w:val="20"/>
        </w:rPr>
        <w:t>w</w:t>
      </w:r>
      <w:r w:rsidRPr="00A25B2B">
        <w:rPr>
          <w:rFonts w:cstheme="minorHAnsi"/>
          <w:spacing w:val="-1"/>
          <w:sz w:val="20"/>
          <w:szCs w:val="20"/>
        </w:rPr>
        <w:t>e</w:t>
      </w:r>
      <w:r w:rsidRPr="00A25B2B">
        <w:rPr>
          <w:rFonts w:cstheme="minorHAnsi"/>
          <w:sz w:val="20"/>
          <w:szCs w:val="20"/>
        </w:rPr>
        <w:t>v</w:t>
      </w:r>
      <w:r w:rsidRPr="00A25B2B">
        <w:rPr>
          <w:rFonts w:cstheme="minorHAnsi"/>
          <w:spacing w:val="-1"/>
          <w:sz w:val="20"/>
          <w:szCs w:val="20"/>
        </w:rPr>
        <w:t>e</w:t>
      </w:r>
      <w:r w:rsidRPr="00A25B2B">
        <w:rPr>
          <w:rFonts w:cstheme="minorHAnsi"/>
          <w:sz w:val="20"/>
          <w:szCs w:val="20"/>
        </w:rPr>
        <w:t>r,</w:t>
      </w:r>
      <w:r w:rsidRPr="00A25B2B">
        <w:rPr>
          <w:rFonts w:cstheme="minorHAnsi"/>
          <w:spacing w:val="1"/>
          <w:sz w:val="20"/>
          <w:szCs w:val="20"/>
        </w:rPr>
        <w:t xml:space="preserve"> </w:t>
      </w:r>
      <w:r w:rsidRPr="00A25B2B">
        <w:rPr>
          <w:rFonts w:cstheme="minorHAnsi"/>
          <w:sz w:val="20"/>
          <w:szCs w:val="20"/>
        </w:rPr>
        <w:t>f</w:t>
      </w:r>
      <w:r w:rsidRPr="00A25B2B">
        <w:rPr>
          <w:rFonts w:cstheme="minorHAnsi"/>
          <w:spacing w:val="-2"/>
          <w:sz w:val="20"/>
          <w:szCs w:val="20"/>
        </w:rPr>
        <w:t>a</w:t>
      </w:r>
      <w:r w:rsidRPr="00A25B2B">
        <w:rPr>
          <w:rFonts w:cstheme="minorHAnsi"/>
          <w:sz w:val="20"/>
          <w:szCs w:val="20"/>
        </w:rPr>
        <w:t>i</w:t>
      </w:r>
      <w:r w:rsidRPr="00A25B2B">
        <w:rPr>
          <w:rFonts w:cstheme="minorHAnsi"/>
          <w:spacing w:val="1"/>
          <w:sz w:val="20"/>
          <w:szCs w:val="20"/>
        </w:rPr>
        <w:t>l</w:t>
      </w:r>
      <w:r w:rsidRPr="00A25B2B">
        <w:rPr>
          <w:rFonts w:cstheme="minorHAnsi"/>
          <w:spacing w:val="2"/>
          <w:sz w:val="20"/>
          <w:szCs w:val="20"/>
        </w:rPr>
        <w:t>u</w:t>
      </w:r>
      <w:r w:rsidRPr="00A25B2B">
        <w:rPr>
          <w:rFonts w:cstheme="minorHAnsi"/>
          <w:sz w:val="20"/>
          <w:szCs w:val="20"/>
        </w:rPr>
        <w:t>re</w:t>
      </w:r>
      <w:r w:rsidRPr="00A25B2B">
        <w:rPr>
          <w:rFonts w:cstheme="minorHAnsi"/>
          <w:spacing w:val="-2"/>
          <w:sz w:val="20"/>
          <w:szCs w:val="20"/>
        </w:rPr>
        <w:t xml:space="preserve"> </w:t>
      </w:r>
      <w:r w:rsidRPr="00A25B2B">
        <w:rPr>
          <w:rFonts w:cstheme="minorHAnsi"/>
          <w:sz w:val="20"/>
          <w:szCs w:val="20"/>
        </w:rPr>
        <w:t>to provide</w:t>
      </w:r>
      <w:r w:rsidRPr="00A25B2B">
        <w:rPr>
          <w:rFonts w:cstheme="minorHAnsi"/>
          <w:spacing w:val="-1"/>
          <w:sz w:val="20"/>
          <w:szCs w:val="20"/>
        </w:rPr>
        <w:t xml:space="preserve"> </w:t>
      </w:r>
      <w:r w:rsidRPr="00A25B2B">
        <w:rPr>
          <w:rFonts w:cstheme="minorHAnsi"/>
          <w:spacing w:val="1"/>
          <w:sz w:val="20"/>
          <w:szCs w:val="20"/>
        </w:rPr>
        <w:t>r</w:t>
      </w:r>
      <w:r w:rsidRPr="00A25B2B">
        <w:rPr>
          <w:rFonts w:cstheme="minorHAnsi"/>
          <w:spacing w:val="-1"/>
          <w:sz w:val="20"/>
          <w:szCs w:val="20"/>
        </w:rPr>
        <w:t>e</w:t>
      </w:r>
      <w:r w:rsidRPr="00A25B2B">
        <w:rPr>
          <w:rFonts w:cstheme="minorHAnsi"/>
          <w:sz w:val="20"/>
          <w:szCs w:val="20"/>
        </w:rPr>
        <w:t>quir</w:t>
      </w:r>
      <w:r w:rsidRPr="00A25B2B">
        <w:rPr>
          <w:rFonts w:cstheme="minorHAnsi"/>
          <w:spacing w:val="-1"/>
          <w:sz w:val="20"/>
          <w:szCs w:val="20"/>
        </w:rPr>
        <w:t>e</w:t>
      </w:r>
      <w:r w:rsidRPr="00A25B2B">
        <w:rPr>
          <w:rFonts w:cstheme="minorHAnsi"/>
          <w:sz w:val="20"/>
          <w:szCs w:val="20"/>
        </w:rPr>
        <w:t xml:space="preserve">d </w:t>
      </w:r>
      <w:r w:rsidRPr="00A25B2B">
        <w:rPr>
          <w:rFonts w:cstheme="minorHAnsi"/>
          <w:spacing w:val="2"/>
          <w:sz w:val="20"/>
          <w:szCs w:val="20"/>
        </w:rPr>
        <w:t>p</w:t>
      </w:r>
      <w:r w:rsidRPr="00A25B2B">
        <w:rPr>
          <w:rFonts w:cstheme="minorHAnsi"/>
          <w:spacing w:val="-1"/>
          <w:sz w:val="20"/>
          <w:szCs w:val="20"/>
        </w:rPr>
        <w:t>e</w:t>
      </w:r>
      <w:r w:rsidRPr="00A25B2B">
        <w:rPr>
          <w:rFonts w:cstheme="minorHAnsi"/>
          <w:spacing w:val="1"/>
          <w:sz w:val="20"/>
          <w:szCs w:val="20"/>
        </w:rPr>
        <w:t>r</w:t>
      </w:r>
      <w:r w:rsidRPr="00A25B2B">
        <w:rPr>
          <w:rFonts w:cstheme="minorHAnsi"/>
          <w:sz w:val="20"/>
          <w:szCs w:val="20"/>
        </w:rPr>
        <w:t>sonal ide</w:t>
      </w:r>
      <w:r w:rsidRPr="00A25B2B">
        <w:rPr>
          <w:rFonts w:cstheme="minorHAnsi"/>
          <w:spacing w:val="-1"/>
          <w:sz w:val="20"/>
          <w:szCs w:val="20"/>
        </w:rPr>
        <w:t>n</w:t>
      </w:r>
      <w:r w:rsidRPr="00A25B2B">
        <w:rPr>
          <w:rFonts w:cstheme="minorHAnsi"/>
          <w:sz w:val="20"/>
          <w:szCs w:val="20"/>
        </w:rPr>
        <w:t>t</w:t>
      </w:r>
      <w:r w:rsidRPr="00A25B2B">
        <w:rPr>
          <w:rFonts w:cstheme="minorHAnsi"/>
          <w:spacing w:val="1"/>
          <w:sz w:val="20"/>
          <w:szCs w:val="20"/>
        </w:rPr>
        <w:t>i</w:t>
      </w:r>
      <w:r w:rsidRPr="00A25B2B">
        <w:rPr>
          <w:rFonts w:cstheme="minorHAnsi"/>
          <w:spacing w:val="3"/>
          <w:sz w:val="20"/>
          <w:szCs w:val="20"/>
        </w:rPr>
        <w:t>t</w:t>
      </w:r>
      <w:r w:rsidRPr="00A25B2B">
        <w:rPr>
          <w:rFonts w:cstheme="minorHAnsi"/>
          <w:sz w:val="20"/>
          <w:szCs w:val="20"/>
        </w:rPr>
        <w:t>y</w:t>
      </w:r>
      <w:r w:rsidRPr="00A25B2B">
        <w:rPr>
          <w:rFonts w:cstheme="minorHAnsi"/>
          <w:spacing w:val="-5"/>
          <w:sz w:val="20"/>
          <w:szCs w:val="20"/>
        </w:rPr>
        <w:t xml:space="preserve"> </w:t>
      </w:r>
      <w:r w:rsidRPr="00A25B2B">
        <w:rPr>
          <w:rFonts w:cstheme="minorHAnsi"/>
          <w:sz w:val="20"/>
          <w:szCs w:val="20"/>
        </w:rPr>
        <w:t>info</w:t>
      </w:r>
      <w:r w:rsidRPr="00A25B2B">
        <w:rPr>
          <w:rFonts w:cstheme="minorHAnsi"/>
          <w:spacing w:val="-1"/>
          <w:sz w:val="20"/>
          <w:szCs w:val="20"/>
        </w:rPr>
        <w:t>r</w:t>
      </w:r>
      <w:r w:rsidRPr="00A25B2B">
        <w:rPr>
          <w:rFonts w:cstheme="minorHAnsi"/>
          <w:sz w:val="20"/>
          <w:szCs w:val="20"/>
        </w:rPr>
        <w:t>mati</w:t>
      </w:r>
      <w:r w:rsidRPr="00A25B2B">
        <w:rPr>
          <w:rFonts w:cstheme="minorHAnsi"/>
          <w:spacing w:val="3"/>
          <w:sz w:val="20"/>
          <w:szCs w:val="20"/>
        </w:rPr>
        <w:t>o</w:t>
      </w:r>
      <w:r w:rsidRPr="00A25B2B">
        <w:rPr>
          <w:rFonts w:cstheme="minorHAnsi"/>
          <w:sz w:val="20"/>
          <w:szCs w:val="20"/>
        </w:rPr>
        <w:t>n m</w:t>
      </w:r>
      <w:r w:rsidRPr="00A25B2B">
        <w:rPr>
          <w:rFonts w:cstheme="minorHAnsi"/>
          <w:spacing w:val="2"/>
          <w:sz w:val="20"/>
          <w:szCs w:val="20"/>
        </w:rPr>
        <w:t>a</w:t>
      </w:r>
      <w:r w:rsidRPr="00A25B2B">
        <w:rPr>
          <w:rFonts w:cstheme="minorHAnsi"/>
          <w:sz w:val="20"/>
          <w:szCs w:val="20"/>
        </w:rPr>
        <w:t>y p</w:t>
      </w:r>
      <w:r w:rsidRPr="00A25B2B">
        <w:rPr>
          <w:rFonts w:cstheme="minorHAnsi"/>
          <w:spacing w:val="-1"/>
          <w:sz w:val="20"/>
          <w:szCs w:val="20"/>
        </w:rPr>
        <w:t>re</w:t>
      </w:r>
      <w:r w:rsidRPr="00A25B2B">
        <w:rPr>
          <w:rFonts w:cstheme="minorHAnsi"/>
          <w:sz w:val="20"/>
          <w:szCs w:val="20"/>
        </w:rPr>
        <w:t>v</w:t>
      </w:r>
      <w:r w:rsidRPr="00A25B2B">
        <w:rPr>
          <w:rFonts w:cstheme="minorHAnsi"/>
          <w:spacing w:val="-1"/>
          <w:sz w:val="20"/>
          <w:szCs w:val="20"/>
        </w:rPr>
        <w:t>e</w:t>
      </w:r>
      <w:r w:rsidRPr="00A25B2B">
        <w:rPr>
          <w:rFonts w:cstheme="minorHAnsi"/>
          <w:sz w:val="20"/>
          <w:szCs w:val="20"/>
        </w:rPr>
        <w:t>nt an indiv</w:t>
      </w:r>
      <w:r w:rsidRPr="00A25B2B">
        <w:rPr>
          <w:rFonts w:cstheme="minorHAnsi"/>
          <w:spacing w:val="1"/>
          <w:sz w:val="20"/>
          <w:szCs w:val="20"/>
        </w:rPr>
        <w:t>i</w:t>
      </w:r>
      <w:r w:rsidRPr="00A25B2B">
        <w:rPr>
          <w:rFonts w:cstheme="minorHAnsi"/>
          <w:sz w:val="20"/>
          <w:szCs w:val="20"/>
        </w:rPr>
        <w:t>du</w:t>
      </w:r>
      <w:r w:rsidRPr="00A25B2B">
        <w:rPr>
          <w:rFonts w:cstheme="minorHAnsi"/>
          <w:spacing w:val="-1"/>
          <w:sz w:val="20"/>
          <w:szCs w:val="20"/>
        </w:rPr>
        <w:t>a</w:t>
      </w:r>
      <w:r w:rsidRPr="00A25B2B">
        <w:rPr>
          <w:rFonts w:cstheme="minorHAnsi"/>
          <w:sz w:val="20"/>
          <w:szCs w:val="20"/>
        </w:rPr>
        <w:t>l or</w:t>
      </w:r>
      <w:r w:rsidRPr="00A25B2B">
        <w:rPr>
          <w:rFonts w:cstheme="minorHAnsi"/>
          <w:spacing w:val="2"/>
          <w:sz w:val="20"/>
          <w:szCs w:val="20"/>
        </w:rPr>
        <w:t xml:space="preserve"> </w:t>
      </w:r>
      <w:r w:rsidRPr="00A25B2B">
        <w:rPr>
          <w:rFonts w:cstheme="minorHAnsi"/>
          <w:sz w:val="20"/>
          <w:szCs w:val="20"/>
        </w:rPr>
        <w:t>o</w:t>
      </w:r>
      <w:r w:rsidRPr="00A25B2B">
        <w:rPr>
          <w:rFonts w:cstheme="minorHAnsi"/>
          <w:spacing w:val="-1"/>
          <w:sz w:val="20"/>
          <w:szCs w:val="20"/>
        </w:rPr>
        <w:t>r</w:t>
      </w:r>
      <w:r w:rsidRPr="00A25B2B">
        <w:rPr>
          <w:rFonts w:cstheme="minorHAnsi"/>
          <w:sz w:val="20"/>
          <w:szCs w:val="20"/>
        </w:rPr>
        <w:t>g</w:t>
      </w:r>
      <w:r w:rsidRPr="00A25B2B">
        <w:rPr>
          <w:rFonts w:cstheme="minorHAnsi"/>
          <w:spacing w:val="-1"/>
          <w:sz w:val="20"/>
          <w:szCs w:val="20"/>
        </w:rPr>
        <w:t>a</w:t>
      </w:r>
      <w:r w:rsidRPr="00A25B2B">
        <w:rPr>
          <w:rFonts w:cstheme="minorHAnsi"/>
          <w:sz w:val="20"/>
          <w:szCs w:val="20"/>
        </w:rPr>
        <w:t>ni</w:t>
      </w:r>
      <w:r w:rsidRPr="00A25B2B">
        <w:rPr>
          <w:rFonts w:cstheme="minorHAnsi"/>
          <w:spacing w:val="2"/>
          <w:sz w:val="20"/>
          <w:szCs w:val="20"/>
        </w:rPr>
        <w:t>z</w:t>
      </w:r>
      <w:r w:rsidRPr="00A25B2B">
        <w:rPr>
          <w:rFonts w:cstheme="minorHAnsi"/>
          <w:spacing w:val="-1"/>
          <w:sz w:val="20"/>
          <w:szCs w:val="20"/>
        </w:rPr>
        <w:t>a</w:t>
      </w:r>
      <w:r w:rsidRPr="00A25B2B">
        <w:rPr>
          <w:rFonts w:cstheme="minorHAnsi"/>
          <w:sz w:val="20"/>
          <w:szCs w:val="20"/>
        </w:rPr>
        <w:t>t</w:t>
      </w:r>
      <w:r w:rsidRPr="00A25B2B">
        <w:rPr>
          <w:rFonts w:cstheme="minorHAnsi"/>
          <w:spacing w:val="1"/>
          <w:sz w:val="20"/>
          <w:szCs w:val="20"/>
        </w:rPr>
        <w:t>i</w:t>
      </w:r>
      <w:r w:rsidRPr="00A25B2B">
        <w:rPr>
          <w:rFonts w:cstheme="minorHAnsi"/>
          <w:sz w:val="20"/>
          <w:szCs w:val="20"/>
        </w:rPr>
        <w:t>on f</w:t>
      </w:r>
      <w:r w:rsidRPr="00A25B2B">
        <w:rPr>
          <w:rFonts w:cstheme="minorHAnsi"/>
          <w:spacing w:val="-1"/>
          <w:sz w:val="20"/>
          <w:szCs w:val="20"/>
        </w:rPr>
        <w:t>r</w:t>
      </w:r>
      <w:r w:rsidRPr="00A25B2B">
        <w:rPr>
          <w:rFonts w:cstheme="minorHAnsi"/>
          <w:sz w:val="20"/>
          <w:szCs w:val="20"/>
        </w:rPr>
        <w:t xml:space="preserve">om using </w:t>
      </w:r>
      <w:r w:rsidRPr="00A25B2B">
        <w:rPr>
          <w:rFonts w:cstheme="minorHAnsi"/>
          <w:spacing w:val="3"/>
          <w:sz w:val="20"/>
          <w:szCs w:val="20"/>
        </w:rPr>
        <w:t>t</w:t>
      </w:r>
      <w:r w:rsidRPr="00A25B2B">
        <w:rPr>
          <w:rFonts w:cstheme="minorHAnsi"/>
          <w:sz w:val="20"/>
          <w:szCs w:val="20"/>
        </w:rPr>
        <w:t>he</w:t>
      </w:r>
      <w:r w:rsidRPr="00A25B2B">
        <w:rPr>
          <w:rFonts w:cstheme="minorHAnsi"/>
          <w:spacing w:val="-1"/>
          <w:sz w:val="20"/>
          <w:szCs w:val="20"/>
        </w:rPr>
        <w:t xml:space="preserve"> </w:t>
      </w:r>
      <w:r w:rsidRPr="00A25B2B">
        <w:rPr>
          <w:rFonts w:cstheme="minorHAnsi"/>
          <w:sz w:val="20"/>
          <w:szCs w:val="20"/>
        </w:rPr>
        <w:t>se</w:t>
      </w:r>
      <w:r w:rsidRPr="00A25B2B">
        <w:rPr>
          <w:rFonts w:cstheme="minorHAnsi"/>
          <w:spacing w:val="-1"/>
          <w:sz w:val="20"/>
          <w:szCs w:val="20"/>
        </w:rPr>
        <w:t>r</w:t>
      </w:r>
      <w:r w:rsidRPr="00A25B2B">
        <w:rPr>
          <w:rFonts w:cstheme="minorHAnsi"/>
          <w:sz w:val="20"/>
          <w:szCs w:val="20"/>
        </w:rPr>
        <w:t>vi</w:t>
      </w:r>
      <w:r w:rsidRPr="00A25B2B">
        <w:rPr>
          <w:rFonts w:cstheme="minorHAnsi"/>
          <w:spacing w:val="2"/>
          <w:sz w:val="20"/>
          <w:szCs w:val="20"/>
        </w:rPr>
        <w:t>c</w:t>
      </w:r>
      <w:r w:rsidRPr="00A25B2B">
        <w:rPr>
          <w:rFonts w:cstheme="minorHAnsi"/>
          <w:spacing w:val="-1"/>
          <w:sz w:val="20"/>
          <w:szCs w:val="20"/>
        </w:rPr>
        <w:t>e</w:t>
      </w:r>
      <w:r w:rsidRPr="00A25B2B">
        <w:rPr>
          <w:rFonts w:cstheme="minorHAnsi"/>
          <w:sz w:val="20"/>
          <w:szCs w:val="20"/>
        </w:rPr>
        <w:t>s/ben</w:t>
      </w:r>
      <w:r w:rsidRPr="00A25B2B">
        <w:rPr>
          <w:rFonts w:cstheme="minorHAnsi"/>
          <w:spacing w:val="-1"/>
          <w:sz w:val="20"/>
          <w:szCs w:val="20"/>
        </w:rPr>
        <w:t>e</w:t>
      </w:r>
      <w:r w:rsidRPr="00A25B2B">
        <w:rPr>
          <w:rFonts w:cstheme="minorHAnsi"/>
          <w:sz w:val="20"/>
          <w:szCs w:val="20"/>
        </w:rPr>
        <w:t>fits prov</w:t>
      </w:r>
      <w:r w:rsidRPr="00A25B2B">
        <w:rPr>
          <w:rFonts w:cstheme="minorHAnsi"/>
          <w:spacing w:val="2"/>
          <w:sz w:val="20"/>
          <w:szCs w:val="20"/>
        </w:rPr>
        <w:t>i</w:t>
      </w:r>
      <w:r w:rsidRPr="00A25B2B">
        <w:rPr>
          <w:rFonts w:cstheme="minorHAnsi"/>
          <w:sz w:val="20"/>
          <w:szCs w:val="20"/>
        </w:rPr>
        <w:t>d</w:t>
      </w:r>
      <w:r w:rsidRPr="00A25B2B">
        <w:rPr>
          <w:rFonts w:cstheme="minorHAnsi"/>
          <w:spacing w:val="-1"/>
          <w:sz w:val="20"/>
          <w:szCs w:val="20"/>
        </w:rPr>
        <w:t>e</w:t>
      </w:r>
      <w:r w:rsidRPr="00A25B2B">
        <w:rPr>
          <w:rFonts w:cstheme="minorHAnsi"/>
          <w:sz w:val="20"/>
          <w:szCs w:val="20"/>
        </w:rPr>
        <w:t xml:space="preserve">d </w:t>
      </w:r>
      <w:r w:rsidRPr="00A25B2B">
        <w:rPr>
          <w:rFonts w:cstheme="minorHAnsi"/>
          <w:spacing w:val="2"/>
          <w:sz w:val="20"/>
          <w:szCs w:val="20"/>
        </w:rPr>
        <w:t>b</w:t>
      </w:r>
      <w:r w:rsidRPr="00A25B2B">
        <w:rPr>
          <w:rFonts w:cstheme="minorHAnsi"/>
          <w:sz w:val="20"/>
          <w:szCs w:val="20"/>
        </w:rPr>
        <w:t xml:space="preserve">y the Department </w:t>
      </w:r>
      <w:r w:rsidRPr="00A25B2B">
        <w:rPr>
          <w:rFonts w:cstheme="minorHAnsi"/>
          <w:spacing w:val="-1"/>
          <w:sz w:val="20"/>
          <w:szCs w:val="20"/>
        </w:rPr>
        <w:t>a</w:t>
      </w:r>
      <w:r w:rsidRPr="00A25B2B">
        <w:rPr>
          <w:rFonts w:cstheme="minorHAnsi"/>
          <w:sz w:val="20"/>
          <w:szCs w:val="20"/>
        </w:rPr>
        <w:t xml:space="preserve">s a </w:t>
      </w:r>
      <w:r w:rsidRPr="00A25B2B">
        <w:rPr>
          <w:rFonts w:cstheme="minorHAnsi"/>
          <w:spacing w:val="1"/>
          <w:sz w:val="20"/>
          <w:szCs w:val="20"/>
        </w:rPr>
        <w:t>r</w:t>
      </w:r>
      <w:r w:rsidRPr="00A25B2B">
        <w:rPr>
          <w:rFonts w:cstheme="minorHAnsi"/>
          <w:spacing w:val="-1"/>
          <w:sz w:val="20"/>
          <w:szCs w:val="20"/>
        </w:rPr>
        <w:t>e</w:t>
      </w:r>
      <w:r w:rsidRPr="00A25B2B">
        <w:rPr>
          <w:rFonts w:cstheme="minorHAnsi"/>
          <w:sz w:val="20"/>
          <w:szCs w:val="20"/>
        </w:rPr>
        <w:t>sult</w:t>
      </w:r>
      <w:r w:rsidRPr="00A25B2B">
        <w:rPr>
          <w:rFonts w:cstheme="minorHAnsi"/>
          <w:spacing w:val="1"/>
          <w:sz w:val="20"/>
          <w:szCs w:val="20"/>
        </w:rPr>
        <w:t xml:space="preserve"> </w:t>
      </w:r>
      <w:r w:rsidRPr="00A25B2B">
        <w:rPr>
          <w:rFonts w:cstheme="minorHAnsi"/>
          <w:sz w:val="20"/>
          <w:szCs w:val="20"/>
        </w:rPr>
        <w:t>of st</w:t>
      </w:r>
      <w:r w:rsidRPr="00A25B2B">
        <w:rPr>
          <w:rFonts w:cstheme="minorHAnsi"/>
          <w:spacing w:val="-1"/>
          <w:sz w:val="20"/>
          <w:szCs w:val="20"/>
        </w:rPr>
        <w:t>a</w:t>
      </w:r>
      <w:r w:rsidRPr="00A25B2B">
        <w:rPr>
          <w:rFonts w:cstheme="minorHAnsi"/>
          <w:sz w:val="20"/>
          <w:szCs w:val="20"/>
        </w:rPr>
        <w:t>te</w:t>
      </w:r>
      <w:r w:rsidRPr="00A25B2B">
        <w:rPr>
          <w:rFonts w:cstheme="minorHAnsi"/>
          <w:spacing w:val="2"/>
          <w:sz w:val="20"/>
          <w:szCs w:val="20"/>
        </w:rPr>
        <w:t xml:space="preserve"> </w:t>
      </w:r>
      <w:r w:rsidRPr="00A25B2B">
        <w:rPr>
          <w:rFonts w:cstheme="minorHAnsi"/>
          <w:sz w:val="20"/>
          <w:szCs w:val="20"/>
        </w:rPr>
        <w:t xml:space="preserve">or </w:t>
      </w:r>
      <w:r w:rsidRPr="00A25B2B">
        <w:rPr>
          <w:rFonts w:cstheme="minorHAnsi"/>
          <w:spacing w:val="-1"/>
          <w:sz w:val="20"/>
          <w:szCs w:val="20"/>
        </w:rPr>
        <w:t>fe</w:t>
      </w:r>
      <w:r w:rsidRPr="00A25B2B">
        <w:rPr>
          <w:rFonts w:cstheme="minorHAnsi"/>
          <w:sz w:val="20"/>
          <w:szCs w:val="20"/>
        </w:rPr>
        <w:t>d</w:t>
      </w:r>
      <w:r w:rsidRPr="00A25B2B">
        <w:rPr>
          <w:rFonts w:cstheme="minorHAnsi"/>
          <w:spacing w:val="1"/>
          <w:sz w:val="20"/>
          <w:szCs w:val="20"/>
        </w:rPr>
        <w:t>e</w:t>
      </w:r>
      <w:r w:rsidRPr="00A25B2B">
        <w:rPr>
          <w:rFonts w:cstheme="minorHAnsi"/>
          <w:sz w:val="20"/>
          <w:szCs w:val="20"/>
        </w:rPr>
        <w:t>r</w:t>
      </w:r>
      <w:r w:rsidRPr="00A25B2B">
        <w:rPr>
          <w:rFonts w:cstheme="minorHAnsi"/>
          <w:spacing w:val="-2"/>
          <w:sz w:val="20"/>
          <w:szCs w:val="20"/>
        </w:rPr>
        <w:t>a</w:t>
      </w:r>
      <w:r w:rsidRPr="00A25B2B">
        <w:rPr>
          <w:rFonts w:cstheme="minorHAnsi"/>
          <w:sz w:val="20"/>
          <w:szCs w:val="20"/>
        </w:rPr>
        <w:t xml:space="preserve">l </w:t>
      </w:r>
      <w:r w:rsidRPr="00A25B2B">
        <w:rPr>
          <w:rFonts w:cstheme="minorHAnsi"/>
          <w:spacing w:val="1"/>
          <w:sz w:val="20"/>
          <w:szCs w:val="20"/>
        </w:rPr>
        <w:t>l</w:t>
      </w:r>
      <w:r w:rsidRPr="00A25B2B">
        <w:rPr>
          <w:rFonts w:cstheme="minorHAnsi"/>
          <w:spacing w:val="-1"/>
          <w:sz w:val="20"/>
          <w:szCs w:val="20"/>
        </w:rPr>
        <w:t>a</w:t>
      </w:r>
      <w:r w:rsidRPr="00A25B2B">
        <w:rPr>
          <w:rFonts w:cstheme="minorHAnsi"/>
          <w:sz w:val="20"/>
          <w:szCs w:val="20"/>
        </w:rPr>
        <w:t xml:space="preserve">ws, </w:t>
      </w:r>
      <w:r w:rsidRPr="00A25B2B">
        <w:rPr>
          <w:rFonts w:cstheme="minorHAnsi"/>
          <w:spacing w:val="1"/>
          <w:sz w:val="20"/>
          <w:szCs w:val="20"/>
        </w:rPr>
        <w:t>r</w:t>
      </w:r>
      <w:r w:rsidRPr="00A25B2B">
        <w:rPr>
          <w:rFonts w:cstheme="minorHAnsi"/>
          <w:sz w:val="20"/>
          <w:szCs w:val="20"/>
        </w:rPr>
        <w:t xml:space="preserve">ules </w:t>
      </w:r>
      <w:r w:rsidRPr="00A25B2B">
        <w:rPr>
          <w:rFonts w:cstheme="minorHAnsi"/>
          <w:spacing w:val="-1"/>
          <w:sz w:val="20"/>
          <w:szCs w:val="20"/>
        </w:rPr>
        <w:t>a</w:t>
      </w:r>
      <w:r w:rsidRPr="00A25B2B">
        <w:rPr>
          <w:rFonts w:cstheme="minorHAnsi"/>
          <w:spacing w:val="2"/>
          <w:sz w:val="20"/>
          <w:szCs w:val="20"/>
        </w:rPr>
        <w:t>n</w:t>
      </w:r>
      <w:r w:rsidRPr="00A25B2B">
        <w:rPr>
          <w:rFonts w:cstheme="minorHAnsi"/>
          <w:sz w:val="20"/>
          <w:szCs w:val="20"/>
        </w:rPr>
        <w:t>d re</w:t>
      </w:r>
      <w:r w:rsidRPr="00A25B2B">
        <w:rPr>
          <w:rFonts w:cstheme="minorHAnsi"/>
          <w:spacing w:val="-2"/>
          <w:sz w:val="20"/>
          <w:szCs w:val="20"/>
        </w:rPr>
        <w:t>g</w:t>
      </w:r>
      <w:r w:rsidRPr="00A25B2B">
        <w:rPr>
          <w:rFonts w:cstheme="minorHAnsi"/>
          <w:sz w:val="20"/>
          <w:szCs w:val="20"/>
        </w:rPr>
        <w:t>ulations.</w:t>
      </w:r>
    </w:p>
    <w:sectPr w:rsidR="0072682D" w:rsidRPr="009D1AF0" w:rsidSect="00A25B2B">
      <w:headerReference w:type="default" r:id="rId10"/>
      <w:footerReference w:type="default" r:id="rId11"/>
      <w:headerReference w:type="first" r:id="rId12"/>
      <w:footerReference w:type="first" r:id="rId13"/>
      <w:pgSz w:w="12240" w:h="15840" w:code="1"/>
      <w:pgMar w:top="1008" w:right="1008" w:bottom="1008" w:left="1008"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73073" w14:textId="77777777" w:rsidR="00760BE2" w:rsidRDefault="00760BE2">
      <w:r>
        <w:separator/>
      </w:r>
    </w:p>
  </w:endnote>
  <w:endnote w:type="continuationSeparator" w:id="0">
    <w:p w14:paraId="035B9921" w14:textId="77777777" w:rsidR="00760BE2" w:rsidRDefault="0076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igh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Light">
    <w:altName w:val="Times New Roman"/>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448A" w14:textId="5318621A" w:rsidR="00216DF2" w:rsidRDefault="00216DF2">
    <w:pPr>
      <w:pStyle w:val="Footer"/>
    </w:pPr>
    <w:r>
      <w:rPr>
        <w:noProof/>
      </w:rPr>
      <mc:AlternateContent>
        <mc:Choice Requires="wps">
          <w:drawing>
            <wp:anchor distT="0" distB="0" distL="114300" distR="114300" simplePos="0" relativeHeight="251663360" behindDoc="0" locked="0" layoutInCell="1" allowOverlap="1" wp14:anchorId="1AAFD8B7" wp14:editId="76D00EED">
              <wp:simplePos x="0" y="0"/>
              <wp:positionH relativeFrom="page">
                <wp:posOffset>-20320</wp:posOffset>
              </wp:positionH>
              <wp:positionV relativeFrom="page">
                <wp:posOffset>9506585</wp:posOffset>
              </wp:positionV>
              <wp:extent cx="7810500" cy="2286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EB1C1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98951" id="Rectangle 7" o:spid="_x0000_s1026" style="position:absolute;margin-left:-1.6pt;margin-top:748.55pt;width:615pt;height: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" fillcolor="#eb1c1f"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32CB7511" wp14:editId="78212099">
              <wp:simplePos x="0" y="0"/>
              <wp:positionH relativeFrom="page">
                <wp:posOffset>1693545</wp:posOffset>
              </wp:positionH>
              <wp:positionV relativeFrom="page">
                <wp:posOffset>9507855</wp:posOffset>
              </wp:positionV>
              <wp:extent cx="4554855" cy="3429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4855"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29A545C4" w14:textId="3658D00A" w:rsidR="00754D0D" w:rsidRPr="00D6272E" w:rsidRDefault="00E57A60" w:rsidP="0005524F">
                          <w:pPr>
                            <w:rPr>
                              <w:rFonts w:ascii="Helvetica" w:hAnsi="Helvetica"/>
                              <w:color w:val="FFFFFF"/>
                              <w:sz w:val="20"/>
                              <w:szCs w:val="20"/>
                            </w:rPr>
                          </w:pPr>
                          <w:r w:rsidRPr="00D6272E">
                            <w:rPr>
                              <w:rFonts w:ascii="Helvetica" w:hAnsi="Helvetica" w:cs="Calibri"/>
                              <w:color w:val="FFFFFF"/>
                              <w:sz w:val="20"/>
                              <w:szCs w:val="20"/>
                            </w:rPr>
                            <w:t xml:space="preserve">217.782.7500 Springfield   </w:t>
                          </w:r>
                          <w:r w:rsidRPr="00D6272E">
                            <w:rPr>
                              <w:rFonts w:ascii="Helvetica Light" w:hAnsi="Helvetica Light" w:cs="Calibri"/>
                              <w:color w:val="FFFFFF"/>
                              <w:sz w:val="20"/>
                              <w:szCs w:val="20"/>
                            </w:rPr>
                            <w:t>|</w:t>
                          </w:r>
                          <w:r w:rsidRPr="00D6272E">
                            <w:rPr>
                              <w:rFonts w:ascii="Helvetica" w:hAnsi="Helvetica" w:cs="Calibri"/>
                              <w:color w:val="FFFFFF"/>
                              <w:sz w:val="20"/>
                              <w:szCs w:val="20"/>
                            </w:rPr>
                            <w:t xml:space="preserve">   312.814.7179 Chicago   </w:t>
                          </w:r>
                          <w:r w:rsidRPr="00D6272E">
                            <w:rPr>
                              <w:rFonts w:ascii="Helvetica Light" w:hAnsi="Helvetica Light" w:cs="Calibri"/>
                              <w:color w:val="FFFFFF"/>
                              <w:sz w:val="20"/>
                              <w:szCs w:val="20"/>
                            </w:rPr>
                            <w:t>|</w:t>
                          </w:r>
                          <w:r w:rsidRPr="00D6272E">
                            <w:rPr>
                              <w:rFonts w:ascii="Helvetica" w:hAnsi="Helvetica" w:cs="Calibri"/>
                              <w:color w:val="FFFFFF"/>
                              <w:sz w:val="20"/>
                              <w:szCs w:val="20"/>
                            </w:rPr>
                            <w:t xml:space="preserve">   www.</w:t>
                          </w:r>
                          <w:r w:rsidR="00A25B2B">
                            <w:rPr>
                              <w:rFonts w:ascii="Helvetica" w:hAnsi="Helvetica" w:cs="Calibri"/>
                              <w:color w:val="FFFFFF"/>
                              <w:sz w:val="20"/>
                              <w:szCs w:val="20"/>
                            </w:rPr>
                            <w:t>dceo.</w:t>
                          </w:r>
                          <w:r w:rsidRPr="00D6272E">
                            <w:rPr>
                              <w:rFonts w:ascii="Helvetica" w:hAnsi="Helvetica" w:cs="Calibri"/>
                              <w:color w:val="FFFFFF"/>
                              <w:sz w:val="20"/>
                              <w:szCs w:val="20"/>
                            </w:rPr>
                            <w:t>illinois.gov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B7511" id="_x0000_t202" coordsize="21600,21600" o:spt="202" path="m,l,21600r21600,l21600,xe">
              <v:stroke joinstyle="miter"/>
              <v:path gradientshapeok="t" o:connecttype="rect"/>
            </v:shapetype>
            <v:shape id="Text Box 21" o:spid="_x0000_s1026" type="#_x0000_t202" style="position:absolute;margin-left:133.35pt;margin-top:748.65pt;width:358.65pt;height:27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" filled="f" stroked="f">
              <v:textbox>
                <w:txbxContent>
                  <w:p w14:paraId="29A545C4" w14:textId="3658D00A" w:rsidR="00754D0D" w:rsidRPr="00D6272E" w:rsidRDefault="00E57A60" w:rsidP="0005524F">
                    <w:pPr>
                      <w:rPr>
                        <w:rFonts w:ascii="Helvetica" w:hAnsi="Helvetica"/>
                        <w:color w:val="FFFFFF"/>
                        <w:sz w:val="20"/>
                        <w:szCs w:val="20"/>
                      </w:rPr>
                    </w:pPr>
                    <w:r w:rsidRPr="00D6272E">
                      <w:rPr>
                        <w:rFonts w:ascii="Helvetica" w:hAnsi="Helvetica" w:cs="Calibri"/>
                        <w:color w:val="FFFFFF"/>
                        <w:sz w:val="20"/>
                        <w:szCs w:val="20"/>
                      </w:rPr>
                      <w:t xml:space="preserve">217.782.7500 Springfield   </w:t>
                    </w:r>
                    <w:r w:rsidRPr="00D6272E">
                      <w:rPr>
                        <w:rFonts w:ascii="Helvetica Light" w:hAnsi="Helvetica Light" w:cs="Calibri"/>
                        <w:color w:val="FFFFFF"/>
                        <w:sz w:val="20"/>
                        <w:szCs w:val="20"/>
                      </w:rPr>
                      <w:t>|</w:t>
                    </w:r>
                    <w:r w:rsidRPr="00D6272E">
                      <w:rPr>
                        <w:rFonts w:ascii="Helvetica" w:hAnsi="Helvetica" w:cs="Calibri"/>
                        <w:color w:val="FFFFFF"/>
                        <w:sz w:val="20"/>
                        <w:szCs w:val="20"/>
                      </w:rPr>
                      <w:t xml:space="preserve">   312.814.7179 Chicago   </w:t>
                    </w:r>
                    <w:r w:rsidRPr="00D6272E">
                      <w:rPr>
                        <w:rFonts w:ascii="Helvetica Light" w:hAnsi="Helvetica Light" w:cs="Calibri"/>
                        <w:color w:val="FFFFFF"/>
                        <w:sz w:val="20"/>
                        <w:szCs w:val="20"/>
                      </w:rPr>
                      <w:t>|</w:t>
                    </w:r>
                    <w:r w:rsidRPr="00D6272E">
                      <w:rPr>
                        <w:rFonts w:ascii="Helvetica" w:hAnsi="Helvetica" w:cs="Calibri"/>
                        <w:color w:val="FFFFFF"/>
                        <w:sz w:val="20"/>
                        <w:szCs w:val="20"/>
                      </w:rPr>
                      <w:t xml:space="preserve">   www.</w:t>
                    </w:r>
                    <w:r w:rsidR="00A25B2B">
                      <w:rPr>
                        <w:rFonts w:ascii="Helvetica" w:hAnsi="Helvetica" w:cs="Calibri"/>
                        <w:color w:val="FFFFFF"/>
                        <w:sz w:val="20"/>
                        <w:szCs w:val="20"/>
                      </w:rPr>
                      <w:t>dceo.</w:t>
                    </w:r>
                    <w:r w:rsidRPr="00D6272E">
                      <w:rPr>
                        <w:rFonts w:ascii="Helvetica" w:hAnsi="Helvetica" w:cs="Calibri"/>
                        <w:color w:val="FFFFFF"/>
                        <w:sz w:val="20"/>
                        <w:szCs w:val="20"/>
                      </w:rPr>
                      <w:t>illinois.gov</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7319" w14:textId="77777777" w:rsidR="00754D0D" w:rsidRDefault="006A4C8B" w:rsidP="00FB0CA7">
    <w:pPr>
      <w:pStyle w:val="Footer"/>
      <w:tabs>
        <w:tab w:val="clear" w:pos="8640"/>
        <w:tab w:val="right" w:pos="9450"/>
      </w:tabs>
    </w:pPr>
    <w:r>
      <w:rPr>
        <w:noProof/>
      </w:rPr>
      <w:drawing>
        <wp:anchor distT="0" distB="0" distL="114300" distR="114300" simplePos="0" relativeHeight="251661312" behindDoc="0" locked="0" layoutInCell="1" allowOverlap="1" wp14:anchorId="7A318993" wp14:editId="5977D4B2">
          <wp:simplePos x="0" y="0"/>
          <wp:positionH relativeFrom="column">
            <wp:posOffset>447675</wp:posOffset>
          </wp:positionH>
          <wp:positionV relativeFrom="paragraph">
            <wp:posOffset>8133715</wp:posOffset>
          </wp:positionV>
          <wp:extent cx="7306310" cy="1801495"/>
          <wp:effectExtent l="0" t="0" r="8890" b="8255"/>
          <wp:wrapNone/>
          <wp:docPr id="4" name="Picture 4"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5279A16" wp14:editId="3B4F2DA3">
          <wp:simplePos x="0" y="0"/>
          <wp:positionH relativeFrom="column">
            <wp:posOffset>781050</wp:posOffset>
          </wp:positionH>
          <wp:positionV relativeFrom="paragraph">
            <wp:posOffset>8524240</wp:posOffset>
          </wp:positionV>
          <wp:extent cx="7306310" cy="1801495"/>
          <wp:effectExtent l="0" t="0" r="8890" b="8255"/>
          <wp:wrapNone/>
          <wp:docPr id="3" name="Picture 3"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796926A" wp14:editId="167BE24C">
          <wp:simplePos x="0" y="0"/>
          <wp:positionH relativeFrom="column">
            <wp:posOffset>276225</wp:posOffset>
          </wp:positionH>
          <wp:positionV relativeFrom="paragraph">
            <wp:posOffset>8390890</wp:posOffset>
          </wp:positionV>
          <wp:extent cx="7306310" cy="1801495"/>
          <wp:effectExtent l="0" t="0" r="8890" b="8255"/>
          <wp:wrapNone/>
          <wp:docPr id="2" name="Picture 2"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5347D" w14:textId="77777777" w:rsidR="00760BE2" w:rsidRDefault="00760BE2">
      <w:r>
        <w:separator/>
      </w:r>
    </w:p>
  </w:footnote>
  <w:footnote w:type="continuationSeparator" w:id="0">
    <w:p w14:paraId="2996CCBD" w14:textId="77777777" w:rsidR="00760BE2" w:rsidRDefault="00760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68F5" w14:textId="014BC6DB" w:rsidR="00754D0D" w:rsidRDefault="006A4C8B">
    <w:pPr>
      <w:pStyle w:val="Header"/>
    </w:pPr>
    <w:r>
      <w:rPr>
        <w:noProof/>
      </w:rPr>
      <mc:AlternateContent>
        <mc:Choice Requires="wps">
          <w:drawing>
            <wp:anchor distT="0" distB="0" distL="114300" distR="114300" simplePos="0" relativeHeight="251662336" behindDoc="0" locked="0" layoutInCell="1" allowOverlap="1" wp14:anchorId="5CB09A9F" wp14:editId="0F7F6C51">
              <wp:simplePos x="0" y="0"/>
              <wp:positionH relativeFrom="page">
                <wp:posOffset>27305</wp:posOffset>
              </wp:positionH>
              <wp:positionV relativeFrom="page">
                <wp:posOffset>286385</wp:posOffset>
              </wp:positionV>
              <wp:extent cx="781050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1F497D"/>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D1202" id="Rectangle 5" o:spid="_x0000_s1026" style="position:absolute;margin-left:2.15pt;margin-top:22.55pt;width:615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" fillcolor="#1f497d"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6472" w14:textId="77777777" w:rsidR="00754D0D" w:rsidRDefault="00E57A60" w:rsidP="00902936">
    <w:pPr>
      <w:pStyle w:val="Header"/>
      <w:tabs>
        <w:tab w:val="clear" w:pos="8640"/>
        <w:tab w:val="right" w:pos="9360"/>
      </w:tabs>
      <w:ind w:left="-1260"/>
      <w:jc w:val="center"/>
    </w:pPr>
    <w:r>
      <w:t xml:space="preserve">              </w:t>
    </w:r>
  </w:p>
  <w:p w14:paraId="5835650B" w14:textId="77777777" w:rsidR="00754D0D" w:rsidRDefault="00754D0D" w:rsidP="00902936">
    <w:pPr>
      <w:pStyle w:val="Header"/>
      <w:tabs>
        <w:tab w:val="clear" w:pos="8640"/>
        <w:tab w:val="right" w:pos="9360"/>
      </w:tabs>
      <w:spacing w:line="360" w:lineRule="auto"/>
    </w:pPr>
  </w:p>
  <w:p w14:paraId="13724C1D" w14:textId="77777777" w:rsidR="00754D0D" w:rsidRDefault="00E57A60" w:rsidP="005F2F63">
    <w:pPr>
      <w:pStyle w:val="Header"/>
      <w:tabs>
        <w:tab w:val="clear" w:pos="8640"/>
        <w:tab w:val="right" w:pos="9360"/>
      </w:tabs>
      <w:ind w:left="-126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51E98"/>
    <w:multiLevelType w:val="hybridMultilevel"/>
    <w:tmpl w:val="CCD6E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D3D8A"/>
    <w:multiLevelType w:val="hybridMultilevel"/>
    <w:tmpl w:val="52F28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33157"/>
    <w:multiLevelType w:val="hybridMultilevel"/>
    <w:tmpl w:val="05282C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F328A0"/>
    <w:multiLevelType w:val="hybridMultilevel"/>
    <w:tmpl w:val="BF2EFD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6F2604"/>
    <w:multiLevelType w:val="hybridMultilevel"/>
    <w:tmpl w:val="306E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F01460"/>
    <w:multiLevelType w:val="hybridMultilevel"/>
    <w:tmpl w:val="C99A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611933">
    <w:abstractNumId w:val="5"/>
  </w:num>
  <w:num w:numId="2" w16cid:durableId="198081993">
    <w:abstractNumId w:val="4"/>
  </w:num>
  <w:num w:numId="3" w16cid:durableId="1682783030">
    <w:abstractNumId w:val="1"/>
  </w:num>
  <w:num w:numId="4" w16cid:durableId="1749113072">
    <w:abstractNumId w:val="0"/>
  </w:num>
  <w:num w:numId="5" w16cid:durableId="1190297440">
    <w:abstractNumId w:val="3"/>
  </w:num>
  <w:num w:numId="6" w16cid:durableId="2099714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gmu50O1KO5JfKxQSHvZGyiLVBezgDsaKqru1vU72oGOVX33DySwWn1IzkMDmdPwWqHKYAgP7mJPSto9L5b1uA==" w:salt="G5W76CZV7nUN0S8f9Z5T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8B"/>
    <w:rsid w:val="0000365E"/>
    <w:rsid w:val="0002134B"/>
    <w:rsid w:val="00043CEA"/>
    <w:rsid w:val="0009720B"/>
    <w:rsid w:val="000D16C1"/>
    <w:rsid w:val="00156467"/>
    <w:rsid w:val="001818DD"/>
    <w:rsid w:val="001D583D"/>
    <w:rsid w:val="002107CA"/>
    <w:rsid w:val="00216DF2"/>
    <w:rsid w:val="00220AAC"/>
    <w:rsid w:val="00223C8A"/>
    <w:rsid w:val="002279A6"/>
    <w:rsid w:val="0023235C"/>
    <w:rsid w:val="002812FB"/>
    <w:rsid w:val="002A6FD4"/>
    <w:rsid w:val="002F0BB6"/>
    <w:rsid w:val="0030255E"/>
    <w:rsid w:val="003248C3"/>
    <w:rsid w:val="0034078A"/>
    <w:rsid w:val="00362C5C"/>
    <w:rsid w:val="0037787B"/>
    <w:rsid w:val="003A5045"/>
    <w:rsid w:val="003C07B0"/>
    <w:rsid w:val="003E0241"/>
    <w:rsid w:val="003E1759"/>
    <w:rsid w:val="003E65ED"/>
    <w:rsid w:val="003F37EB"/>
    <w:rsid w:val="004777FC"/>
    <w:rsid w:val="00487A8E"/>
    <w:rsid w:val="00491215"/>
    <w:rsid w:val="005352FF"/>
    <w:rsid w:val="00542466"/>
    <w:rsid w:val="00557222"/>
    <w:rsid w:val="0059165F"/>
    <w:rsid w:val="005C6A48"/>
    <w:rsid w:val="005C79C7"/>
    <w:rsid w:val="005E018A"/>
    <w:rsid w:val="00622F87"/>
    <w:rsid w:val="00630835"/>
    <w:rsid w:val="00656130"/>
    <w:rsid w:val="00663D73"/>
    <w:rsid w:val="006744E7"/>
    <w:rsid w:val="006959FF"/>
    <w:rsid w:val="006A195D"/>
    <w:rsid w:val="006A4C8B"/>
    <w:rsid w:val="006C49F1"/>
    <w:rsid w:val="00706029"/>
    <w:rsid w:val="00707DDE"/>
    <w:rsid w:val="00721B25"/>
    <w:rsid w:val="0072682D"/>
    <w:rsid w:val="00726899"/>
    <w:rsid w:val="00754D0D"/>
    <w:rsid w:val="00760BE2"/>
    <w:rsid w:val="00765641"/>
    <w:rsid w:val="0077517D"/>
    <w:rsid w:val="00842A6B"/>
    <w:rsid w:val="00853001"/>
    <w:rsid w:val="0088396A"/>
    <w:rsid w:val="008865C9"/>
    <w:rsid w:val="008C6EEA"/>
    <w:rsid w:val="0095035B"/>
    <w:rsid w:val="00972EFC"/>
    <w:rsid w:val="009764AD"/>
    <w:rsid w:val="009D1AF0"/>
    <w:rsid w:val="00A05A96"/>
    <w:rsid w:val="00A25B2B"/>
    <w:rsid w:val="00A40922"/>
    <w:rsid w:val="00AC428B"/>
    <w:rsid w:val="00AE16D1"/>
    <w:rsid w:val="00AF6466"/>
    <w:rsid w:val="00B14886"/>
    <w:rsid w:val="00B6090B"/>
    <w:rsid w:val="00BA3AA1"/>
    <w:rsid w:val="00BB1B37"/>
    <w:rsid w:val="00C43A74"/>
    <w:rsid w:val="00C75BFA"/>
    <w:rsid w:val="00C85DB9"/>
    <w:rsid w:val="00CA1224"/>
    <w:rsid w:val="00CD4832"/>
    <w:rsid w:val="00CE70AD"/>
    <w:rsid w:val="00D15F40"/>
    <w:rsid w:val="00D80206"/>
    <w:rsid w:val="00DE6847"/>
    <w:rsid w:val="00E215C5"/>
    <w:rsid w:val="00E57A60"/>
    <w:rsid w:val="00EE407C"/>
    <w:rsid w:val="00F1104D"/>
    <w:rsid w:val="00F207B1"/>
    <w:rsid w:val="00F20B5F"/>
    <w:rsid w:val="00F31754"/>
    <w:rsid w:val="00F558D6"/>
    <w:rsid w:val="00F87B7D"/>
    <w:rsid w:val="591BC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F2CBB"/>
  <w15:chartTrackingRefBased/>
  <w15:docId w15:val="{0021122C-9CF9-4442-9562-1A6B1574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8B"/>
    <w:pPr>
      <w:tabs>
        <w:tab w:val="left" w:pos="360"/>
        <w:tab w:val="left" w:pos="720"/>
        <w:tab w:val="left" w:pos="1080"/>
        <w:tab w:val="left" w:pos="1440"/>
        <w:tab w:val="left" w:pos="1800"/>
        <w:tab w:val="left" w:pos="2160"/>
        <w:tab w:val="left" w:pos="2520"/>
        <w:tab w:val="left" w:pos="2880"/>
      </w:tabs>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4C8B"/>
    <w:pPr>
      <w:tabs>
        <w:tab w:val="clear" w:pos="360"/>
        <w:tab w:val="clear" w:pos="720"/>
        <w:tab w:val="clear" w:pos="1080"/>
        <w:tab w:val="clear" w:pos="1440"/>
        <w:tab w:val="clear" w:pos="1800"/>
        <w:tab w:val="clear" w:pos="2160"/>
        <w:tab w:val="clear" w:pos="2520"/>
        <w:tab w:val="clear" w:pos="2880"/>
        <w:tab w:val="center" w:pos="4320"/>
        <w:tab w:val="right" w:pos="8640"/>
      </w:tabs>
    </w:pPr>
  </w:style>
  <w:style w:type="character" w:customStyle="1" w:styleId="HeaderChar">
    <w:name w:val="Header Char"/>
    <w:basedOn w:val="DefaultParagraphFont"/>
    <w:link w:val="Header"/>
    <w:rsid w:val="006A4C8B"/>
    <w:rPr>
      <w:rFonts w:ascii="Calibri" w:eastAsia="Times New Roman" w:hAnsi="Calibri"/>
      <w:sz w:val="24"/>
      <w:szCs w:val="24"/>
    </w:rPr>
  </w:style>
  <w:style w:type="paragraph" w:styleId="Footer">
    <w:name w:val="footer"/>
    <w:basedOn w:val="Normal"/>
    <w:link w:val="FooterChar"/>
    <w:rsid w:val="006A4C8B"/>
    <w:pPr>
      <w:tabs>
        <w:tab w:val="clear" w:pos="360"/>
        <w:tab w:val="clear" w:pos="720"/>
        <w:tab w:val="clear" w:pos="1080"/>
        <w:tab w:val="clear" w:pos="1440"/>
        <w:tab w:val="clear" w:pos="1800"/>
        <w:tab w:val="clear" w:pos="2160"/>
        <w:tab w:val="clear" w:pos="2520"/>
        <w:tab w:val="clear" w:pos="2880"/>
        <w:tab w:val="center" w:pos="4320"/>
        <w:tab w:val="right" w:pos="8640"/>
      </w:tabs>
    </w:pPr>
  </w:style>
  <w:style w:type="character" w:customStyle="1" w:styleId="FooterChar">
    <w:name w:val="Footer Char"/>
    <w:basedOn w:val="DefaultParagraphFont"/>
    <w:link w:val="Footer"/>
    <w:rsid w:val="006A4C8B"/>
    <w:rPr>
      <w:rFonts w:ascii="Calibri" w:eastAsia="Times New Roman" w:hAnsi="Calibri"/>
      <w:sz w:val="24"/>
      <w:szCs w:val="24"/>
    </w:rPr>
  </w:style>
  <w:style w:type="paragraph" w:styleId="ListParagraph">
    <w:name w:val="List Paragraph"/>
    <w:basedOn w:val="Normal"/>
    <w:uiPriority w:val="34"/>
    <w:qFormat/>
    <w:rsid w:val="006A4C8B"/>
    <w:pPr>
      <w:ind w:left="720"/>
      <w:contextualSpacing/>
    </w:pPr>
  </w:style>
  <w:style w:type="character" w:styleId="CommentReference">
    <w:name w:val="annotation reference"/>
    <w:basedOn w:val="DefaultParagraphFont"/>
    <w:uiPriority w:val="99"/>
    <w:semiHidden/>
    <w:unhideWhenUsed/>
    <w:rsid w:val="00EE407C"/>
    <w:rPr>
      <w:sz w:val="16"/>
      <w:szCs w:val="16"/>
    </w:rPr>
  </w:style>
  <w:style w:type="paragraph" w:styleId="CommentText">
    <w:name w:val="annotation text"/>
    <w:basedOn w:val="Normal"/>
    <w:link w:val="CommentTextChar"/>
    <w:uiPriority w:val="99"/>
    <w:semiHidden/>
    <w:unhideWhenUsed/>
    <w:rsid w:val="00EE407C"/>
    <w:rPr>
      <w:sz w:val="20"/>
      <w:szCs w:val="20"/>
    </w:rPr>
  </w:style>
  <w:style w:type="character" w:customStyle="1" w:styleId="CommentTextChar">
    <w:name w:val="Comment Text Char"/>
    <w:basedOn w:val="DefaultParagraphFont"/>
    <w:link w:val="CommentText"/>
    <w:uiPriority w:val="99"/>
    <w:semiHidden/>
    <w:rsid w:val="00EE407C"/>
    <w:rPr>
      <w:rFonts w:ascii="Calibri" w:eastAsia="Times New Roman" w:hAnsi="Calibri"/>
      <w:sz w:val="20"/>
      <w:szCs w:val="20"/>
    </w:rPr>
  </w:style>
  <w:style w:type="paragraph" w:styleId="CommentSubject">
    <w:name w:val="annotation subject"/>
    <w:basedOn w:val="CommentText"/>
    <w:next w:val="CommentText"/>
    <w:link w:val="CommentSubjectChar"/>
    <w:uiPriority w:val="99"/>
    <w:semiHidden/>
    <w:unhideWhenUsed/>
    <w:rsid w:val="00EE407C"/>
    <w:rPr>
      <w:b/>
      <w:bCs/>
    </w:rPr>
  </w:style>
  <w:style w:type="character" w:customStyle="1" w:styleId="CommentSubjectChar">
    <w:name w:val="Comment Subject Char"/>
    <w:basedOn w:val="CommentTextChar"/>
    <w:link w:val="CommentSubject"/>
    <w:uiPriority w:val="99"/>
    <w:semiHidden/>
    <w:rsid w:val="00EE407C"/>
    <w:rPr>
      <w:rFonts w:ascii="Calibri" w:eastAsia="Times New Roman" w:hAnsi="Calibri"/>
      <w:b/>
      <w:bCs/>
      <w:sz w:val="20"/>
      <w:szCs w:val="20"/>
    </w:rPr>
  </w:style>
  <w:style w:type="paragraph" w:styleId="BalloonText">
    <w:name w:val="Balloon Text"/>
    <w:basedOn w:val="Normal"/>
    <w:link w:val="BalloonTextChar"/>
    <w:uiPriority w:val="99"/>
    <w:semiHidden/>
    <w:unhideWhenUsed/>
    <w:rsid w:val="00EE4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07C"/>
    <w:rPr>
      <w:rFonts w:ascii="Segoe UI" w:eastAsia="Times New Roman" w:hAnsi="Segoe UI" w:cs="Segoe UI"/>
      <w:sz w:val="18"/>
      <w:szCs w:val="18"/>
    </w:rPr>
  </w:style>
  <w:style w:type="table" w:styleId="GridTable1Light-Accent1">
    <w:name w:val="Grid Table 1 Light Accent 1"/>
    <w:basedOn w:val="TableNormal"/>
    <w:uiPriority w:val="46"/>
    <w:rsid w:val="00487A8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107CA"/>
    <w:rPr>
      <w:color w:val="0563C1" w:themeColor="hyperlink"/>
      <w:u w:val="single"/>
    </w:rPr>
  </w:style>
  <w:style w:type="character" w:styleId="UnresolvedMention">
    <w:name w:val="Unresolved Mention"/>
    <w:basedOn w:val="DefaultParagraphFont"/>
    <w:uiPriority w:val="99"/>
    <w:semiHidden/>
    <w:unhideWhenUsed/>
    <w:rsid w:val="002107CA"/>
    <w:rPr>
      <w:color w:val="605E5C"/>
      <w:shd w:val="clear" w:color="auto" w:fill="E1DFDD"/>
    </w:rPr>
  </w:style>
  <w:style w:type="table" w:styleId="TableGrid">
    <w:name w:val="Table Grid"/>
    <w:basedOn w:val="TableNormal"/>
    <w:uiPriority w:val="39"/>
    <w:rsid w:val="00227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1B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2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r.illinois.gov/faqs/prevailing-wage-faq.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24D68-7362-45B4-A852-A205A002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448</Words>
  <Characters>2560</Characters>
  <Application>Microsoft Office Word</Application>
  <DocSecurity>8</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Stonecipher, Matthew</dc:creator>
  <cp:keywords/>
  <dc:description/>
  <cp:lastModifiedBy>Najjar, Claudine</cp:lastModifiedBy>
  <cp:revision>8</cp:revision>
  <dcterms:created xsi:type="dcterms:W3CDTF">2024-03-26T18:29:00Z</dcterms:created>
  <dcterms:modified xsi:type="dcterms:W3CDTF">2025-08-04T19:36:00Z</dcterms:modified>
</cp:coreProperties>
</file>